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D6220"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D2A407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1158EA5B" w14:textId="77777777" w:rsidTr="007E048E">
        <w:trPr>
          <w:trHeight w:val="3867"/>
        </w:trPr>
        <w:tc>
          <w:tcPr>
            <w:tcW w:w="8636" w:type="dxa"/>
            <w:tcBorders>
              <w:top w:val="single" w:sz="4" w:space="0" w:color="000000"/>
              <w:bottom w:val="nil"/>
            </w:tcBorders>
          </w:tcPr>
          <w:p w14:paraId="18F6E839"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53379CE3"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78A8390" w14:textId="01A06BFF"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B331FC">
              <w:rPr>
                <w:rFonts w:ascii="ＭＳ 明朝" w:eastAsia="ＭＳ 明朝" w:hAnsi="ＭＳ 明朝"/>
                <w:spacing w:val="6"/>
                <w:kern w:val="0"/>
                <w:szCs w:val="21"/>
              </w:rPr>
              <w:t>2023</w:t>
            </w:r>
            <w:r w:rsidRPr="00D1302E">
              <w:rPr>
                <w:rFonts w:ascii="ＭＳ 明朝" w:eastAsia="ＭＳ 明朝" w:hAnsi="ＭＳ 明朝" w:cs="ＭＳ 明朝" w:hint="eastAsia"/>
                <w:spacing w:val="6"/>
                <w:kern w:val="0"/>
                <w:szCs w:val="21"/>
              </w:rPr>
              <w:t>年</w:t>
            </w:r>
            <w:r w:rsidR="00C34437">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月</w:t>
            </w:r>
            <w:r w:rsidR="0047506D">
              <w:rPr>
                <w:rFonts w:ascii="ＭＳ 明朝" w:eastAsia="ＭＳ 明朝" w:hAnsi="ＭＳ 明朝" w:cs="ＭＳ 明朝" w:hint="eastAsia"/>
                <w:spacing w:val="6"/>
                <w:kern w:val="0"/>
                <w:szCs w:val="21"/>
              </w:rPr>
              <w:t>17</w:t>
            </w:r>
            <w:bookmarkStart w:id="0" w:name="_GoBack"/>
            <w:bookmarkEnd w:id="0"/>
            <w:r w:rsidRPr="00D1302E">
              <w:rPr>
                <w:rFonts w:ascii="ＭＳ 明朝" w:eastAsia="ＭＳ 明朝" w:hAnsi="ＭＳ 明朝" w:cs="ＭＳ 明朝" w:hint="eastAsia"/>
                <w:spacing w:val="6"/>
                <w:kern w:val="0"/>
                <w:szCs w:val="21"/>
              </w:rPr>
              <w:t>日</w:t>
            </w:r>
          </w:p>
          <w:p w14:paraId="37E5EFA6"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0B277FF6"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64ACE1" w14:textId="4E426A5B"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C34437">
              <w:rPr>
                <w:rFonts w:ascii="ＭＳ 明朝" w:eastAsia="ＭＳ 明朝" w:hAnsi="ＭＳ 明朝" w:hint="eastAsia"/>
                <w:spacing w:val="6"/>
                <w:kern w:val="0"/>
                <w:szCs w:val="21"/>
              </w:rPr>
              <w:t>かぶしきがいしゃふぉーばる</w:t>
            </w:r>
          </w:p>
          <w:p w14:paraId="0248E32C" w14:textId="35576101"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032EAD">
              <w:rPr>
                <w:rFonts w:ascii="ＭＳ 明朝" w:eastAsia="ＭＳ 明朝" w:hAnsi="ＭＳ 明朝" w:cs="ＭＳ 明朝" w:hint="eastAsia"/>
                <w:spacing w:val="6"/>
                <w:kern w:val="0"/>
                <w:szCs w:val="21"/>
              </w:rPr>
              <w:t>株式会社フォーバル</w:t>
            </w:r>
          </w:p>
          <w:p w14:paraId="413FC1A3" w14:textId="71196AE8"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84503">
              <w:rPr>
                <w:rFonts w:ascii="ＭＳ 明朝" w:eastAsia="ＭＳ 明朝" w:hAnsi="ＭＳ 明朝" w:hint="eastAsia"/>
                <w:spacing w:val="6"/>
                <w:kern w:val="0"/>
                <w:szCs w:val="21"/>
              </w:rPr>
              <w:t>なかじま</w:t>
            </w:r>
            <w:r w:rsidR="001D70C4">
              <w:rPr>
                <w:rFonts w:ascii="ＭＳ 明朝" w:eastAsia="ＭＳ 明朝" w:hAnsi="ＭＳ 明朝" w:hint="eastAsia"/>
                <w:spacing w:val="6"/>
                <w:kern w:val="0"/>
                <w:szCs w:val="21"/>
              </w:rPr>
              <w:t xml:space="preserve">　</w:t>
            </w:r>
            <w:r w:rsidR="00384503">
              <w:rPr>
                <w:rFonts w:ascii="ＭＳ 明朝" w:eastAsia="ＭＳ 明朝" w:hAnsi="ＭＳ 明朝" w:hint="eastAsia"/>
                <w:spacing w:val="6"/>
                <w:kern w:val="0"/>
                <w:szCs w:val="21"/>
              </w:rPr>
              <w:t>まさのり</w:t>
            </w:r>
          </w:p>
          <w:p w14:paraId="45F45BF7" w14:textId="6D5354DC"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384503">
              <w:rPr>
                <w:rFonts w:ascii="ＭＳ 明朝" w:eastAsia="ＭＳ 明朝" w:hAnsi="ＭＳ 明朝" w:cs="ＭＳ 明朝" w:hint="eastAsia"/>
                <w:spacing w:val="6"/>
                <w:kern w:val="0"/>
                <w:szCs w:val="21"/>
              </w:rPr>
              <w:t>中島</w:t>
            </w:r>
            <w:r w:rsidR="001D70C4">
              <w:rPr>
                <w:rFonts w:ascii="ＭＳ 明朝" w:eastAsia="ＭＳ 明朝" w:hAnsi="ＭＳ 明朝" w:cs="ＭＳ 明朝" w:hint="eastAsia"/>
                <w:spacing w:val="6"/>
                <w:kern w:val="0"/>
                <w:szCs w:val="21"/>
              </w:rPr>
              <w:t xml:space="preserve">　</w:t>
            </w:r>
            <w:r w:rsidR="00384503">
              <w:rPr>
                <w:rFonts w:ascii="ＭＳ 明朝" w:eastAsia="ＭＳ 明朝" w:hAnsi="ＭＳ 明朝" w:cs="ＭＳ 明朝" w:hint="eastAsia"/>
                <w:spacing w:val="6"/>
                <w:kern w:val="0"/>
                <w:szCs w:val="21"/>
              </w:rPr>
              <w:t>將典</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74DFAC2F" w14:textId="77777777" w:rsidR="00BE7B03"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364898">
              <w:rPr>
                <w:rFonts w:ascii="ＭＳ 明朝" w:eastAsia="ＭＳ 明朝" w:hAnsi="ＭＳ 明朝" w:cs="ＭＳ 明朝" w:hint="eastAsia"/>
                <w:spacing w:val="6"/>
                <w:kern w:val="0"/>
                <w:szCs w:val="21"/>
              </w:rPr>
              <w:t>1</w:t>
            </w:r>
            <w:r w:rsidR="00364898">
              <w:rPr>
                <w:rFonts w:ascii="ＭＳ 明朝" w:eastAsia="ＭＳ 明朝" w:hAnsi="ＭＳ 明朝" w:cs="ＭＳ 明朝"/>
                <w:spacing w:val="6"/>
                <w:kern w:val="0"/>
                <w:szCs w:val="21"/>
              </w:rPr>
              <w:t>50-0001</w:t>
            </w:r>
          </w:p>
          <w:p w14:paraId="4A78E3BA" w14:textId="0E360FFC" w:rsidR="00D1302E" w:rsidRPr="00D1302E" w:rsidRDefault="00364898" w:rsidP="00BF6E41">
            <w:pPr>
              <w:spacing w:afterLines="50" w:after="120" w:line="260" w:lineRule="exact"/>
              <w:ind w:firstLineChars="1200" w:firstLine="2664"/>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東京都渋谷区神宮前五丁目５２番２号</w:t>
            </w:r>
          </w:p>
          <w:p w14:paraId="1BE74669" w14:textId="6435B3D3"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AD5516" w:rsidRPr="00AD5516">
              <w:rPr>
                <w:rFonts w:ascii="ＭＳ 明朝" w:eastAsia="ＭＳ 明朝" w:hAnsi="ＭＳ 明朝" w:cs="ＭＳ 明朝"/>
                <w:kern w:val="0"/>
                <w:szCs w:val="21"/>
              </w:rPr>
              <w:t>4011001025865</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1284F287"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4CEC52EE" w14:textId="77777777" w:rsidTr="007E048E">
        <w:trPr>
          <w:trHeight w:val="2408"/>
        </w:trPr>
        <w:tc>
          <w:tcPr>
            <w:tcW w:w="8636" w:type="dxa"/>
            <w:tcBorders>
              <w:bottom w:val="single" w:sz="4" w:space="0" w:color="auto"/>
            </w:tcBorders>
          </w:tcPr>
          <w:p w14:paraId="1B235936"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36223047"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58A2EE74"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DA2D01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535CC1A" w14:textId="77777777" w:rsidTr="00DD56DC">
              <w:trPr>
                <w:trHeight w:val="707"/>
              </w:trPr>
              <w:tc>
                <w:tcPr>
                  <w:tcW w:w="2600" w:type="dxa"/>
                  <w:shd w:val="clear" w:color="auto" w:fill="auto"/>
                  <w:vAlign w:val="center"/>
                </w:tcPr>
                <w:p w14:paraId="6A1647D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91DBF05" w14:textId="46BA9E6E" w:rsidR="00D1302E" w:rsidRPr="00DD56DC" w:rsidRDefault="00BB221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2210">
                    <w:rPr>
                      <w:rFonts w:ascii="ＭＳ 明朝" w:eastAsia="ＭＳ 明朝" w:hAnsi="ＭＳ 明朝" w:cs="ＭＳ 明朝" w:hint="eastAsia"/>
                      <w:spacing w:val="6"/>
                      <w:kern w:val="0"/>
                      <w:szCs w:val="21"/>
                    </w:rPr>
                    <w:t>DX推進</w:t>
                  </w:r>
                  <w:r w:rsidR="00DE0A74">
                    <w:rPr>
                      <w:rFonts w:ascii="ＭＳ 明朝" w:eastAsia="ＭＳ 明朝" w:hAnsi="ＭＳ 明朝" w:cs="ＭＳ 明朝" w:hint="eastAsia"/>
                      <w:spacing w:val="6"/>
                      <w:kern w:val="0"/>
                      <w:szCs w:val="21"/>
                    </w:rPr>
                    <w:t>に関する</w:t>
                  </w:r>
                  <w:r w:rsidRPr="00BB2210">
                    <w:rPr>
                      <w:rFonts w:ascii="ＭＳ 明朝" w:eastAsia="ＭＳ 明朝" w:hAnsi="ＭＳ 明朝" w:cs="ＭＳ 明朝" w:hint="eastAsia"/>
                      <w:spacing w:val="6"/>
                      <w:kern w:val="0"/>
                      <w:szCs w:val="21"/>
                    </w:rPr>
                    <w:t>取り組み</w:t>
                  </w:r>
                </w:p>
              </w:tc>
            </w:tr>
            <w:tr w:rsidR="00D1302E" w:rsidRPr="00DD56DC" w14:paraId="4BEE04BF" w14:textId="77777777" w:rsidTr="00DD56DC">
              <w:trPr>
                <w:trHeight w:val="697"/>
              </w:trPr>
              <w:tc>
                <w:tcPr>
                  <w:tcW w:w="2600" w:type="dxa"/>
                  <w:shd w:val="clear" w:color="auto" w:fill="auto"/>
                  <w:vAlign w:val="center"/>
                </w:tcPr>
                <w:p w14:paraId="0BE3DE8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FDBEBA1" w14:textId="68C12769" w:rsidR="00D1302E" w:rsidRPr="00DD56DC" w:rsidRDefault="00BE77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D1302E" w:rsidRPr="00DD56DC">
                    <w:rPr>
                      <w:rFonts w:ascii="ＭＳ 明朝" w:eastAsia="ＭＳ 明朝" w:hAnsi="ＭＳ 明朝" w:cs="ＭＳ 明朝" w:hint="eastAsia"/>
                      <w:spacing w:val="6"/>
                      <w:kern w:val="0"/>
                      <w:szCs w:val="21"/>
                    </w:rPr>
                    <w:t>月</w:t>
                  </w:r>
                  <w:r w:rsidR="00A2704A">
                    <w:rPr>
                      <w:rFonts w:ascii="ＭＳ 明朝" w:eastAsia="ＭＳ 明朝" w:hAnsi="ＭＳ 明朝" w:cs="ＭＳ 明朝" w:hint="eastAsia"/>
                      <w:spacing w:val="6"/>
                      <w:kern w:val="0"/>
                      <w:szCs w:val="21"/>
                    </w:rPr>
                    <w:t>8</w:t>
                  </w:r>
                  <w:r w:rsidR="00D1302E" w:rsidRPr="00DD56DC">
                    <w:rPr>
                      <w:rFonts w:ascii="ＭＳ 明朝" w:eastAsia="ＭＳ 明朝" w:hAnsi="ＭＳ 明朝" w:cs="ＭＳ 明朝" w:hint="eastAsia"/>
                      <w:spacing w:val="6"/>
                      <w:kern w:val="0"/>
                      <w:szCs w:val="21"/>
                    </w:rPr>
                    <w:t>日</w:t>
                  </w:r>
                </w:p>
                <w:p w14:paraId="72EB677C"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8BB0D5E" w14:textId="77777777" w:rsidTr="00DD56DC">
              <w:trPr>
                <w:trHeight w:val="707"/>
              </w:trPr>
              <w:tc>
                <w:tcPr>
                  <w:tcW w:w="2600" w:type="dxa"/>
                  <w:shd w:val="clear" w:color="auto" w:fill="auto"/>
                  <w:vAlign w:val="center"/>
                </w:tcPr>
                <w:p w14:paraId="0538E13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25B06E" w14:textId="70F270BC" w:rsidR="00D1302E" w:rsidRPr="00DD56DC" w:rsidRDefault="000344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公表方法：フォーバル</w:t>
                  </w:r>
                  <w:r w:rsidR="005721EE">
                    <w:rPr>
                      <w:rFonts w:ascii="ＭＳ 明朝" w:eastAsia="ＭＳ 明朝" w:hAnsi="ＭＳ 明朝" w:cs="ＭＳ 明朝" w:hint="eastAsia"/>
                      <w:spacing w:val="6"/>
                      <w:kern w:val="0"/>
                      <w:szCs w:val="21"/>
                    </w:rPr>
                    <w:t>コーポレートサイトによる公表</w:t>
                  </w:r>
                </w:p>
                <w:p w14:paraId="6D9D3675" w14:textId="7FE541FC" w:rsidR="00D1302E" w:rsidRDefault="00B955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970078" w:rsidRPr="00C24851">
                      <w:rPr>
                        <w:rStyle w:val="af0"/>
                        <w:rFonts w:ascii="ＭＳ 明朝" w:eastAsia="ＭＳ 明朝" w:hAnsi="ＭＳ 明朝" w:cs="ＭＳ 明朝"/>
                        <w:spacing w:val="6"/>
                        <w:kern w:val="0"/>
                        <w:szCs w:val="21"/>
                      </w:rPr>
                      <w:t>https://www.forval.co.jp/dx/</w:t>
                    </w:r>
                  </w:hyperlink>
                </w:p>
                <w:p w14:paraId="6993C50D" w14:textId="3EA51291" w:rsidR="00923074" w:rsidRDefault="00970078" w:rsidP="008018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6437C" w:rsidRPr="00D6437C">
                    <w:rPr>
                      <w:rFonts w:ascii="ＭＳ 明朝" w:eastAsia="ＭＳ 明朝" w:hAnsi="ＭＳ 明朝" w:cs="ＭＳ 明朝" w:hint="eastAsia"/>
                      <w:spacing w:val="6"/>
                      <w:kern w:val="0"/>
                      <w:szCs w:val="21"/>
                    </w:rPr>
                    <w:t>DX推進への取り組み</w:t>
                  </w:r>
                </w:p>
                <w:p w14:paraId="725DE784" w14:textId="225AF122" w:rsidR="003A3C0D" w:rsidRDefault="00760C25" w:rsidP="008018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0C59">
                    <w:rPr>
                      <w:rFonts w:ascii="ＭＳ 明朝" w:eastAsia="ＭＳ 明朝" w:hAnsi="ＭＳ 明朝" w:cs="ＭＳ 明朝" w:hint="eastAsia"/>
                      <w:spacing w:val="6"/>
                      <w:kern w:val="0"/>
                      <w:szCs w:val="21"/>
                    </w:rPr>
                    <w:t>デジタル技術</w:t>
                  </w:r>
                  <w:r w:rsidR="00EC7166">
                    <w:rPr>
                      <w:rFonts w:ascii="ＭＳ 明朝" w:eastAsia="ＭＳ 明朝" w:hAnsi="ＭＳ 明朝" w:cs="ＭＳ 明朝" w:hint="eastAsia"/>
                      <w:spacing w:val="6"/>
                      <w:kern w:val="0"/>
                      <w:szCs w:val="21"/>
                    </w:rPr>
                    <w:t>が社会や自社</w:t>
                  </w:r>
                  <w:r w:rsidR="00765A67">
                    <w:rPr>
                      <w:rFonts w:ascii="ＭＳ 明朝" w:eastAsia="ＭＳ 明朝" w:hAnsi="ＭＳ 明朝" w:cs="ＭＳ 明朝" w:hint="eastAsia"/>
                      <w:spacing w:val="6"/>
                      <w:kern w:val="0"/>
                      <w:szCs w:val="21"/>
                    </w:rPr>
                    <w:t>に及ぼす</w:t>
                  </w:r>
                  <w:r w:rsidR="00700C59">
                    <w:rPr>
                      <w:rFonts w:ascii="ＭＳ 明朝" w:eastAsia="ＭＳ 明朝" w:hAnsi="ＭＳ 明朝" w:cs="ＭＳ 明朝" w:hint="eastAsia"/>
                      <w:spacing w:val="6"/>
                      <w:kern w:val="0"/>
                      <w:szCs w:val="21"/>
                    </w:rPr>
                    <w:t>影響について</w:t>
                  </w:r>
                  <w:r>
                    <w:rPr>
                      <w:rFonts w:ascii="ＭＳ 明朝" w:eastAsia="ＭＳ 明朝" w:hAnsi="ＭＳ 明朝" w:cs="ＭＳ 明朝" w:hint="eastAsia"/>
                      <w:spacing w:val="6"/>
                      <w:kern w:val="0"/>
                      <w:szCs w:val="21"/>
                    </w:rPr>
                    <w:t>＞</w:t>
                  </w:r>
                </w:p>
                <w:p w14:paraId="1909920E" w14:textId="4EC5638C" w:rsidR="00700C59" w:rsidRDefault="00747295" w:rsidP="008018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7295">
                    <w:rPr>
                      <w:rFonts w:ascii="ＭＳ 明朝" w:eastAsia="ＭＳ 明朝" w:hAnsi="ＭＳ 明朝" w:cs="ＭＳ 明朝" w:hint="eastAsia"/>
                      <w:spacing w:val="6"/>
                      <w:kern w:val="0"/>
                      <w:szCs w:val="21"/>
                    </w:rPr>
                    <w:t>・DX推進の背景</w:t>
                  </w:r>
                </w:p>
                <w:p w14:paraId="307152D6" w14:textId="3B4C1F6A" w:rsidR="00237969" w:rsidRDefault="00237969" w:rsidP="008018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1B9FDF36" w14:textId="11215B81" w:rsidR="009A6E8E" w:rsidRDefault="00923074" w:rsidP="00BE458A">
                  <w:pPr>
                    <w:suppressAutoHyphens/>
                    <w:kinsoku w:val="0"/>
                    <w:overflowPunct w:val="0"/>
                    <w:adjustRightInd w:val="0"/>
                    <w:spacing w:afterLines="50" w:after="120" w:line="238" w:lineRule="exact"/>
                    <w:ind w:leftChars="-7" w:left="216" w:hangingChars="104" w:hanging="2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E01C3" w:rsidRPr="00FE01C3">
                    <w:rPr>
                      <w:rFonts w:ascii="ＭＳ 明朝" w:eastAsia="ＭＳ 明朝" w:hAnsi="ＭＳ 明朝" w:cs="ＭＳ 明朝" w:hint="eastAsia"/>
                      <w:spacing w:val="6"/>
                      <w:kern w:val="0"/>
                      <w:szCs w:val="21"/>
                    </w:rPr>
                    <w:t>ビジネスモデル「新しいあたりまえ」とビジョン「なくてはならない存在」</w:t>
                  </w:r>
                </w:p>
                <w:p w14:paraId="69112E2A" w14:textId="02FF0477" w:rsidR="00237969" w:rsidRDefault="00237969" w:rsidP="0070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p>
                <w:p w14:paraId="2AEE72E9" w14:textId="36AFE5C6" w:rsidR="00923074" w:rsidRPr="00DD56DC" w:rsidRDefault="00701718" w:rsidP="0070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718">
                    <w:rPr>
                      <w:rFonts w:ascii="ＭＳ 明朝" w:eastAsia="ＭＳ 明朝" w:hAnsi="ＭＳ 明朝" w:cs="ＭＳ 明朝" w:hint="eastAsia"/>
                      <w:spacing w:val="6"/>
                      <w:kern w:val="0"/>
                      <w:szCs w:val="21"/>
                    </w:rPr>
                    <w:t>・ビジネスモデルの方向性　3つの利益</w:t>
                  </w:r>
                </w:p>
              </w:tc>
            </w:tr>
            <w:tr w:rsidR="00D1302E" w:rsidRPr="00DD56DC" w14:paraId="5CA54CD6" w14:textId="77777777" w:rsidTr="00DD56DC">
              <w:trPr>
                <w:trHeight w:val="697"/>
              </w:trPr>
              <w:tc>
                <w:tcPr>
                  <w:tcW w:w="2600" w:type="dxa"/>
                  <w:shd w:val="clear" w:color="auto" w:fill="auto"/>
                  <w:vAlign w:val="center"/>
                </w:tcPr>
                <w:p w14:paraId="5AFC95E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47F50D8" w14:textId="06A0F3E5" w:rsidR="00907C7D" w:rsidRDefault="00907C7D"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7D">
                    <w:rPr>
                      <w:rFonts w:ascii="ＭＳ 明朝" w:eastAsia="ＭＳ 明朝" w:hAnsi="ＭＳ 明朝" w:cs="ＭＳ 明朝" w:hint="eastAsia"/>
                      <w:spacing w:val="6"/>
                      <w:kern w:val="0"/>
                      <w:szCs w:val="21"/>
                    </w:rPr>
                    <w:t>＜デジタル技術が社会や自社に及ぼす影響について＞</w:t>
                  </w:r>
                </w:p>
                <w:p w14:paraId="3A038C08" w14:textId="5B6C91AC" w:rsidR="00907C7D" w:rsidRDefault="00907C7D"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C7D">
                    <w:rPr>
                      <w:rFonts w:ascii="ＭＳ 明朝" w:eastAsia="ＭＳ 明朝" w:hAnsi="ＭＳ 明朝" w:cs="ＭＳ 明朝" w:hint="eastAsia"/>
                      <w:spacing w:val="6"/>
                      <w:kern w:val="0"/>
                      <w:szCs w:val="21"/>
                    </w:rPr>
                    <w:t>超情報化社会の到来。情報が「経営の武器」として利活用され、さまざまな分野で生かされるようになりました。</w:t>
                  </w:r>
                  <w:r w:rsidR="003F0B54" w:rsidRPr="003F0B54">
                    <w:rPr>
                      <w:rFonts w:ascii="ＭＳ 明朝" w:eastAsia="ＭＳ 明朝" w:hAnsi="ＭＳ 明朝" w:cs="ＭＳ 明朝" w:hint="eastAsia"/>
                      <w:spacing w:val="6"/>
                      <w:kern w:val="0"/>
                      <w:szCs w:val="21"/>
                    </w:rPr>
                    <w:t>DXという言葉はインターネットをはじめ、テレビや新聞、雑誌などで聞かない日はない、というほど世の中に浸透しています。</w:t>
                  </w:r>
                  <w:r w:rsidRPr="00907C7D">
                    <w:rPr>
                      <w:rFonts w:ascii="ＭＳ 明朝" w:eastAsia="ＭＳ 明朝" w:hAnsi="ＭＳ 明朝" w:cs="ＭＳ 明朝" w:hint="eastAsia"/>
                      <w:spacing w:val="6"/>
                      <w:kern w:val="0"/>
                      <w:szCs w:val="21"/>
                    </w:rPr>
                    <w:t>DXは単に業務をITツールなどでデジタル化するのではなく、データやデジタルを中心に抜本的に見直すことで、生産性、企業価値の向上に期待がかけられています。DXの推進は、情報通信分野を主なビジネスフィールドとしているフォーバルにとって重要な潮流であり、自社の成長やお客さまへの貢献、取引先との関係、地域社会への影響に直結する重要な取り組みであると認識しています。</w:t>
                  </w:r>
                </w:p>
                <w:p w14:paraId="6F1D60CD" w14:textId="77777777" w:rsidR="005F0DF6" w:rsidRDefault="005F0DF6"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674532" w14:textId="334D5D5D" w:rsidR="00E24FB5" w:rsidRDefault="00E24FB5"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FB5">
                    <w:rPr>
                      <w:rFonts w:ascii="ＭＳ 明朝" w:eastAsia="ＭＳ 明朝" w:hAnsi="ＭＳ 明朝" w:cs="ＭＳ 明朝" w:hint="eastAsia"/>
                      <w:spacing w:val="6"/>
                      <w:kern w:val="0"/>
                      <w:szCs w:val="21"/>
                    </w:rPr>
                    <w:lastRenderedPageBreak/>
                    <w:t>＜企業経営の方向性＞</w:t>
                  </w:r>
                </w:p>
                <w:p w14:paraId="4450914B" w14:textId="54CD1641" w:rsidR="0066449C" w:rsidRDefault="00D3487F"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87F">
                    <w:rPr>
                      <w:rFonts w:ascii="ＭＳ 明朝" w:eastAsia="ＭＳ 明朝" w:hAnsi="ＭＳ 明朝" w:cs="ＭＳ 明朝" w:hint="eastAsia"/>
                      <w:spacing w:val="6"/>
                      <w:kern w:val="0"/>
                      <w:szCs w:val="21"/>
                    </w:rPr>
                    <w:t>フォーバルという社名は、「For Social Value」を由来とし</w:t>
                  </w:r>
                  <w:r w:rsidR="00EA7307">
                    <w:rPr>
                      <w:rFonts w:ascii="ＭＳ 明朝" w:eastAsia="ＭＳ 明朝" w:hAnsi="ＭＳ 明朝" w:cs="ＭＳ 明朝" w:hint="eastAsia"/>
                      <w:spacing w:val="6"/>
                      <w:kern w:val="0"/>
                      <w:szCs w:val="21"/>
                    </w:rPr>
                    <w:t>、</w:t>
                  </w:r>
                  <w:r w:rsidRPr="00D3487F">
                    <w:rPr>
                      <w:rFonts w:ascii="ＭＳ 明朝" w:eastAsia="ＭＳ 明朝" w:hAnsi="ＭＳ 明朝" w:cs="ＭＳ 明朝" w:hint="eastAsia"/>
                      <w:spacing w:val="6"/>
                      <w:kern w:val="0"/>
                      <w:szCs w:val="21"/>
                    </w:rPr>
                    <w:t>「社会価値を創出する」という意味</w:t>
                  </w:r>
                  <w:r w:rsidR="00EA7307">
                    <w:rPr>
                      <w:rFonts w:ascii="ＭＳ 明朝" w:eastAsia="ＭＳ 明朝" w:hAnsi="ＭＳ 明朝" w:cs="ＭＳ 明朝" w:hint="eastAsia"/>
                      <w:spacing w:val="6"/>
                      <w:kern w:val="0"/>
                      <w:szCs w:val="21"/>
                    </w:rPr>
                    <w:t>を表しています</w:t>
                  </w:r>
                  <w:r w:rsidRPr="00D3487F">
                    <w:rPr>
                      <w:rFonts w:ascii="ＭＳ 明朝" w:eastAsia="ＭＳ 明朝" w:hAnsi="ＭＳ 明朝" w:cs="ＭＳ 明朝" w:hint="eastAsia"/>
                      <w:spacing w:val="6"/>
                      <w:kern w:val="0"/>
                      <w:szCs w:val="21"/>
                    </w:rPr>
                    <w:t>。私たちは創業以来、社会価値創出企業として、情報通信分野において、「新しいあたりまえ」で、新しい世界を創ることに挑戦してきました。「新しいあたりまえ」とは、昨日までなかったものを、今日からの常識に変えるという私たちが大事にしているビジネスモデルです。経営ビジョン</w:t>
                  </w:r>
                  <w:r w:rsidR="00721180">
                    <w:rPr>
                      <w:rFonts w:ascii="ＭＳ 明朝" w:eastAsia="ＭＳ 明朝" w:hAnsi="ＭＳ 明朝" w:cs="ＭＳ 明朝" w:hint="eastAsia"/>
                      <w:spacing w:val="6"/>
                      <w:kern w:val="0"/>
                      <w:szCs w:val="21"/>
                    </w:rPr>
                    <w:t>は</w:t>
                  </w:r>
                  <w:r w:rsidRPr="00D3487F">
                    <w:rPr>
                      <w:rFonts w:ascii="ＭＳ 明朝" w:eastAsia="ＭＳ 明朝" w:hAnsi="ＭＳ 明朝" w:cs="ＭＳ 明朝" w:hint="eastAsia"/>
                      <w:spacing w:val="6"/>
                      <w:kern w:val="0"/>
                      <w:szCs w:val="21"/>
                    </w:rPr>
                    <w:t>、「なくてはならない存在」を目指すとしています。</w:t>
                  </w:r>
                </w:p>
                <w:p w14:paraId="6E0C863D" w14:textId="6B363842" w:rsidR="00076761" w:rsidRDefault="00CC7144"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144">
                    <w:rPr>
                      <w:rFonts w:ascii="ＭＳ 明朝" w:eastAsia="ＭＳ 明朝" w:hAnsi="ＭＳ 明朝" w:cs="ＭＳ 明朝" w:hint="eastAsia"/>
                      <w:spacing w:val="6"/>
                      <w:kern w:val="0"/>
                      <w:szCs w:val="21"/>
                    </w:rPr>
                    <w:t>超情報化社会により、「ヒト」「モノ」「カネ」「情報」「時間」の経営資源のうち「情報」は、企業の規模にかかわらず平等に扱うことができるようになりました。私たちは、データやデジタル技術を活用することよって「情報」の価値を高め、業務プロセスや組織、企業文化、風土、新たな商品・サービスの変革を目指します。</w:t>
                  </w:r>
                </w:p>
                <w:p w14:paraId="3408D139" w14:textId="77777777" w:rsidR="00E24FB5" w:rsidRDefault="00E24FB5"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7E67D0" w14:textId="3CDCFC82" w:rsidR="001610E2" w:rsidRDefault="00E24FB5"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FB5">
                    <w:rPr>
                      <w:rFonts w:ascii="ＭＳ 明朝" w:eastAsia="ＭＳ 明朝" w:hAnsi="ＭＳ 明朝" w:cs="ＭＳ 明朝" w:hint="eastAsia"/>
                      <w:spacing w:val="6"/>
                      <w:kern w:val="0"/>
                      <w:szCs w:val="21"/>
                    </w:rPr>
                    <w:t>＜情報処理技術の活用の方向性＞</w:t>
                  </w:r>
                </w:p>
                <w:p w14:paraId="371FC3A2" w14:textId="77777777" w:rsidR="00180F75" w:rsidRDefault="00180F75" w:rsidP="002D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F75">
                    <w:rPr>
                      <w:rFonts w:ascii="ＭＳ 明朝" w:eastAsia="ＭＳ 明朝" w:hAnsi="ＭＳ 明朝" w:cs="ＭＳ 明朝" w:hint="eastAsia"/>
                      <w:spacing w:val="6"/>
                      <w:kern w:val="0"/>
                      <w:szCs w:val="21"/>
                    </w:rPr>
                    <w:t>超情報化社会の「新しいあたりまえ」を実現するため、「売上拡大」「業務効率改善」「リスク回避」の3つの利益に注目しています。これら3つの利益は、自社内においてもお客さまにおいても重要であると考えています。</w:t>
                  </w:r>
                </w:p>
                <w:p w14:paraId="7C978A65" w14:textId="4A98DB26" w:rsidR="007C6EC0" w:rsidRPr="00DD56DC" w:rsidRDefault="00C60833" w:rsidP="009E50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0833">
                    <w:rPr>
                      <w:rFonts w:ascii="ＭＳ 明朝" w:eastAsia="ＭＳ 明朝" w:hAnsi="ＭＳ 明朝" w:cs="ＭＳ 明朝" w:hint="eastAsia"/>
                      <w:spacing w:val="6"/>
                      <w:kern w:val="0"/>
                      <w:szCs w:val="21"/>
                    </w:rPr>
                    <w:t>3つの利益は、新しいデータやデジタル技術が重要な要素であり、これらを磨き上げることこそが、私たちが抱える問題とお客さまごとの悩みを解決する手段であると考えています。</w:t>
                  </w:r>
                </w:p>
              </w:tc>
            </w:tr>
            <w:tr w:rsidR="00786CAB" w:rsidRPr="00DD56DC" w14:paraId="0AFF2DFA" w14:textId="77777777" w:rsidTr="00DD56DC">
              <w:trPr>
                <w:trHeight w:val="707"/>
              </w:trPr>
              <w:tc>
                <w:tcPr>
                  <w:tcW w:w="2600" w:type="dxa"/>
                  <w:shd w:val="clear" w:color="auto" w:fill="auto"/>
                  <w:vAlign w:val="center"/>
                </w:tcPr>
                <w:p w14:paraId="4C81893B" w14:textId="77777777" w:rsidR="00786CAB" w:rsidRPr="00DD56DC" w:rsidRDefault="00786CAB" w:rsidP="00786CA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3D91B76" w14:textId="6B85C667" w:rsidR="00786CAB" w:rsidRPr="00DD56DC" w:rsidRDefault="00786CAB" w:rsidP="00786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DCB">
                    <w:rPr>
                      <w:rFonts w:ascii="ＭＳ 明朝" w:eastAsia="ＭＳ 明朝" w:hAnsi="ＭＳ 明朝" w:cs="ＭＳ 明朝" w:hint="eastAsia"/>
                      <w:spacing w:val="6"/>
                      <w:kern w:val="0"/>
                      <w:szCs w:val="21"/>
                    </w:rPr>
                    <w:t>取締役会で</w:t>
                  </w:r>
                  <w:r>
                    <w:rPr>
                      <w:rFonts w:ascii="ＭＳ 明朝" w:eastAsia="ＭＳ 明朝" w:hAnsi="ＭＳ 明朝" w:cs="ＭＳ 明朝" w:hint="eastAsia"/>
                      <w:spacing w:val="6"/>
                      <w:kern w:val="0"/>
                      <w:szCs w:val="21"/>
                    </w:rPr>
                    <w:t>決議した</w:t>
                  </w:r>
                  <w:r w:rsidRPr="00544DCB">
                    <w:rPr>
                      <w:rFonts w:ascii="ＭＳ 明朝" w:eastAsia="ＭＳ 明朝" w:hAnsi="ＭＳ 明朝" w:cs="ＭＳ 明朝" w:hint="eastAsia"/>
                      <w:spacing w:val="6"/>
                      <w:kern w:val="0"/>
                      <w:szCs w:val="21"/>
                    </w:rPr>
                    <w:t>「DX推進への取り組み」に基づき、公表文章を作成しています。</w:t>
                  </w:r>
                </w:p>
              </w:tc>
            </w:tr>
          </w:tbl>
          <w:p w14:paraId="7A93747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E7A5E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6E892E4" w14:textId="77777777" w:rsidTr="00DD56DC">
              <w:trPr>
                <w:trHeight w:val="707"/>
              </w:trPr>
              <w:tc>
                <w:tcPr>
                  <w:tcW w:w="2600" w:type="dxa"/>
                  <w:shd w:val="clear" w:color="auto" w:fill="auto"/>
                  <w:vAlign w:val="center"/>
                </w:tcPr>
                <w:p w14:paraId="22D3D93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BAF80B0" w14:textId="61389E57" w:rsidR="00D1302E" w:rsidRPr="00DD56DC" w:rsidRDefault="00DE0A74" w:rsidP="001A53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A74">
                    <w:rPr>
                      <w:rFonts w:ascii="ＭＳ 明朝" w:eastAsia="ＭＳ 明朝" w:hAnsi="ＭＳ 明朝" w:cs="ＭＳ 明朝" w:hint="eastAsia"/>
                      <w:spacing w:val="6"/>
                      <w:kern w:val="0"/>
                      <w:szCs w:val="21"/>
                    </w:rPr>
                    <w:t>DX推進に関する取り組み</w:t>
                  </w:r>
                </w:p>
              </w:tc>
            </w:tr>
            <w:tr w:rsidR="00D1302E" w:rsidRPr="00DD56DC" w14:paraId="6B5E6AA7" w14:textId="77777777" w:rsidTr="00DD56DC">
              <w:trPr>
                <w:trHeight w:val="697"/>
              </w:trPr>
              <w:tc>
                <w:tcPr>
                  <w:tcW w:w="2600" w:type="dxa"/>
                  <w:shd w:val="clear" w:color="auto" w:fill="auto"/>
                  <w:vAlign w:val="center"/>
                </w:tcPr>
                <w:p w14:paraId="1357FC1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16EA7DE" w14:textId="4E5A9F57" w:rsidR="00D1302E" w:rsidRPr="00DD56DC" w:rsidRDefault="00F14C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D1302E" w:rsidRPr="00DD56DC">
                    <w:rPr>
                      <w:rFonts w:ascii="ＭＳ 明朝" w:eastAsia="ＭＳ 明朝" w:hAnsi="ＭＳ 明朝" w:cs="ＭＳ 明朝" w:hint="eastAsia"/>
                      <w:spacing w:val="6"/>
                      <w:kern w:val="0"/>
                      <w:szCs w:val="21"/>
                    </w:rPr>
                    <w:t>月</w:t>
                  </w:r>
                  <w:r w:rsidR="00684AA9">
                    <w:rPr>
                      <w:rFonts w:ascii="ＭＳ 明朝" w:eastAsia="ＭＳ 明朝" w:hAnsi="ＭＳ 明朝" w:cs="ＭＳ 明朝" w:hint="eastAsia"/>
                      <w:spacing w:val="6"/>
                      <w:kern w:val="0"/>
                      <w:szCs w:val="21"/>
                    </w:rPr>
                    <w:t>1</w:t>
                  </w:r>
                  <w:r w:rsidR="005E34C1">
                    <w:rPr>
                      <w:rFonts w:ascii="ＭＳ 明朝" w:eastAsia="ＭＳ 明朝" w:hAnsi="ＭＳ 明朝" w:cs="ＭＳ 明朝"/>
                      <w:spacing w:val="6"/>
                      <w:kern w:val="0"/>
                      <w:szCs w:val="21"/>
                    </w:rPr>
                    <w:t>7</w:t>
                  </w:r>
                  <w:r w:rsidR="00D1302E" w:rsidRPr="00DD56DC">
                    <w:rPr>
                      <w:rFonts w:ascii="ＭＳ 明朝" w:eastAsia="ＭＳ 明朝" w:hAnsi="ＭＳ 明朝" w:cs="ＭＳ 明朝" w:hint="eastAsia"/>
                      <w:spacing w:val="6"/>
                      <w:kern w:val="0"/>
                      <w:szCs w:val="21"/>
                    </w:rPr>
                    <w:t>日</w:t>
                  </w:r>
                </w:p>
                <w:p w14:paraId="7D2ABB3F"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0C470B66" w14:textId="77777777" w:rsidTr="00DD56DC">
              <w:trPr>
                <w:trHeight w:val="707"/>
              </w:trPr>
              <w:tc>
                <w:tcPr>
                  <w:tcW w:w="2600" w:type="dxa"/>
                  <w:shd w:val="clear" w:color="auto" w:fill="auto"/>
                  <w:vAlign w:val="center"/>
                </w:tcPr>
                <w:p w14:paraId="202E71C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C8BA16" w14:textId="77777777" w:rsidR="00F10815" w:rsidRPr="00F10815" w:rsidRDefault="00F10815" w:rsidP="00F10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815">
                    <w:rPr>
                      <w:rFonts w:ascii="ＭＳ 明朝" w:eastAsia="ＭＳ 明朝" w:hAnsi="ＭＳ 明朝" w:cs="ＭＳ 明朝" w:hint="eastAsia"/>
                      <w:spacing w:val="6"/>
                      <w:kern w:val="0"/>
                      <w:szCs w:val="21"/>
                    </w:rPr>
                    <w:t>公表方法：フォーバルコーポレートサイトによる公表</w:t>
                  </w:r>
                </w:p>
                <w:p w14:paraId="4797E743" w14:textId="77777777" w:rsidR="00F10815" w:rsidRPr="00F10815" w:rsidRDefault="00F10815" w:rsidP="00F108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815">
                    <w:rPr>
                      <w:rFonts w:ascii="ＭＳ 明朝" w:eastAsia="ＭＳ 明朝" w:hAnsi="ＭＳ 明朝" w:cs="ＭＳ 明朝" w:hint="eastAsia"/>
                      <w:spacing w:val="6"/>
                      <w:kern w:val="0"/>
                      <w:szCs w:val="21"/>
                    </w:rPr>
                    <w:t>公表場所：https://www.forval.co.jp/dx/</w:t>
                  </w:r>
                </w:p>
                <w:p w14:paraId="42172083" w14:textId="03377117" w:rsidR="00D1302E" w:rsidRPr="00DD56DC" w:rsidRDefault="00F10815" w:rsidP="008018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815">
                    <w:rPr>
                      <w:rFonts w:ascii="ＭＳ 明朝" w:eastAsia="ＭＳ 明朝" w:hAnsi="ＭＳ 明朝" w:cs="ＭＳ 明朝" w:hint="eastAsia"/>
                      <w:spacing w:val="6"/>
                      <w:kern w:val="0"/>
                      <w:szCs w:val="21"/>
                    </w:rPr>
                    <w:t>記載箇所：フォーバルにおけるDX戦略</w:t>
                  </w:r>
                </w:p>
              </w:tc>
            </w:tr>
            <w:tr w:rsidR="00D1302E" w:rsidRPr="00DD56DC" w14:paraId="2CB6EC8A" w14:textId="77777777" w:rsidTr="00DD56DC">
              <w:trPr>
                <w:trHeight w:val="353"/>
              </w:trPr>
              <w:tc>
                <w:tcPr>
                  <w:tcW w:w="2600" w:type="dxa"/>
                  <w:shd w:val="clear" w:color="auto" w:fill="auto"/>
                  <w:vAlign w:val="center"/>
                </w:tcPr>
                <w:p w14:paraId="1C8CF85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0ECA096" w14:textId="1E5DF8D5" w:rsidR="00413AD0" w:rsidRDefault="00775177" w:rsidP="00413A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177">
                    <w:rPr>
                      <w:rFonts w:ascii="ＭＳ 明朝" w:eastAsia="ＭＳ 明朝" w:hAnsi="ＭＳ 明朝" w:cs="ＭＳ 明朝" w:hint="eastAsia"/>
                      <w:spacing w:val="6"/>
                      <w:kern w:val="0"/>
                      <w:szCs w:val="21"/>
                    </w:rPr>
                    <w:t>私たちフォーバルは、超情報化社会において「なくてはならない存在」になるために、データやデジタル技術を活用することによって、「生産性の向上」を図り、「お客さまとの関係構築」を強化します。また、「情報」の価値を高めることで、業務プロセスや組織、企業文化、風土、新たな商品・サービスの変革を行い、「新しいあたりまえ」を創造することを目指します。そして、自社で効果的だった仕組みを「商品・サービス」として開発し、お客さまのDX推進に貢献します。</w:t>
                  </w:r>
                </w:p>
                <w:p w14:paraId="161FB8CF" w14:textId="77777777" w:rsidR="00A302DE" w:rsidRPr="00413AD0" w:rsidRDefault="00A302DE" w:rsidP="00413A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5F7097"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1.データやデジタル技術の活用による生産性の向上</w:t>
                  </w:r>
                </w:p>
                <w:p w14:paraId="7F6F0E85"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パソコンを利用したあらゆる業務に対して、パソコンのログデータやオフィスのネットワーク機器のデータを収集・分析するシステムを構築し、社員の労働時間やパソコンスキル、機器の利用状況を把握します。人</w:t>
                  </w:r>
                  <w:r w:rsidRPr="000C3991">
                    <w:rPr>
                      <w:rFonts w:ascii="ＭＳ 明朝" w:eastAsia="ＭＳ 明朝" w:hAnsi="ＭＳ 明朝" w:cs="ＭＳ 明朝" w:hint="eastAsia"/>
                      <w:spacing w:val="6"/>
                      <w:kern w:val="0"/>
                      <w:szCs w:val="21"/>
                    </w:rPr>
                    <w:lastRenderedPageBreak/>
                    <w:t>的リソースや機器の最適化を推進することで、無駄工数の把握や撲滅、チーム内の業務の均等化を行い、かつ、長時間労働の是正に取り組み、全社で時間あたりの生産性の向上につなげていきます。</w:t>
                  </w:r>
                </w:p>
                <w:p w14:paraId="628CF0F6"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p>
                <w:p w14:paraId="5404F5E4" w14:textId="71993C1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・リモートワークが前提となったオフィス空間における社員の活動状況に対して、センサーや非接触型の</w:t>
                  </w:r>
                  <w:r w:rsidR="007E4A15">
                    <w:rPr>
                      <w:rFonts w:ascii="ＭＳ 明朝" w:eastAsia="ＭＳ 明朝" w:hAnsi="ＭＳ 明朝" w:cs="ＭＳ 明朝" w:hint="eastAsia"/>
                      <w:spacing w:val="6"/>
                      <w:kern w:val="0"/>
                      <w:szCs w:val="21"/>
                    </w:rPr>
                    <w:t>入退出</w:t>
                  </w:r>
                  <w:r w:rsidRPr="000C3991">
                    <w:rPr>
                      <w:rFonts w:ascii="ＭＳ 明朝" w:eastAsia="ＭＳ 明朝" w:hAnsi="ＭＳ 明朝" w:cs="ＭＳ 明朝" w:hint="eastAsia"/>
                      <w:spacing w:val="6"/>
                      <w:kern w:val="0"/>
                      <w:szCs w:val="21"/>
                    </w:rPr>
                    <w:t>管理システムを構築し、社員の動きに注目したデータを収集・分析します。ネットワーク設備やオフィスの所属社員数の最適化を推進することで、無駄を排した生産性の向上につなげていきます。</w:t>
                  </w:r>
                </w:p>
                <w:p w14:paraId="5D5A1494"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p>
                <w:p w14:paraId="63D4490E"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契約書の締結や勤怠管理、経費申請、社内告知などにおいて、紙による資料をすべて電子データ化し、クラウド化を実現します。操作性や検索性を向上させることで効率化を図り、トータルコストの削減を実施しながら生産性の向上に努めます。</w:t>
                  </w:r>
                </w:p>
                <w:p w14:paraId="62038F60"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p>
                <w:p w14:paraId="3DA0484A"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2. お客さまとの関係構築の強化</w:t>
                  </w:r>
                </w:p>
                <w:p w14:paraId="490226BC"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経営分析業務において、お客さまの財務データや非財務データを収集・蓄積・分析するシステムを構築します。お客様データをもとにBIレポートにて現状を可視化、定点スコアを提示し、他社比較による課題と優位性の抽出やスコアアップのための施策実施後の効果測定に至るまで、お客様とスコアを確認しながら利益貢献活動を進めます。コンサルタント各自のスキルに依存しない高度なレベルでの標準化を促進することで、的確なアドバイスを通じた関係構築の強化を図ります。</w:t>
                  </w:r>
                </w:p>
                <w:p w14:paraId="7294CAB1"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p>
                <w:p w14:paraId="5130E4AE"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コンサルタントによる利益貢献活動において、各自が体験・保有している分散しがちな成功事例をデータ化し、MAやSFA、CRM、BIツール、社内SNSを活用し、全社員へのナレッジ共有を推進します。情報や知識のアップデートを行いながら的確なアドバイスにつなげることで、関係構築の強化を図ります。</w:t>
                  </w:r>
                </w:p>
                <w:p w14:paraId="5BC1D521"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p>
                <w:p w14:paraId="361A3EBC"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カスタマーコミュニケーションセンター業務において、お客さまごとの会社情報や導入履歴、問い合わせ情報などのデータをCRMで集約し、的確な応対をすることで品質向上を図ります。また、日々、集まるデータを分析することで、効果的な施策を作り出します。お客さまからの問い合わせの応対だけではなく、お客さまへの利益に貢献するアドバイスを通じて、関係構築の強化を図ります。</w:t>
                  </w:r>
                </w:p>
                <w:p w14:paraId="27E593C8"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p>
                <w:p w14:paraId="2D631F32"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3.DXを活用した商品・サービスの開発</w:t>
                  </w:r>
                </w:p>
                <w:p w14:paraId="4EB09C34"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オフィスのネットワーク環境や社員のパソコンのログデータを収集・分析するシステムをお客さまに提供し、導入後は管理システムにより現状や対策をオフィスのカルテのイメージで可視化します。カルテをお客様と共有しながら、お客様の業務に沿ったネットワーク機器や社員の行動の最適化を推進し、当社や他のお客さまで実現した業務プロセスを改善した状態と比較しながら効果検証を実施していきます。</w:t>
                  </w:r>
                </w:p>
                <w:p w14:paraId="686544F7"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p>
                <w:p w14:paraId="10139BEA"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財務データや非財務データを収集・分析するシステムをお客さまに提供し、導入後はWebサイトのマイページ機能により、自社の過去の実績や他社の実績との比較を明示することで可視化します。弱点を克服する施策を提案・実施した上で、自社や他社との比較を繰り返しながら、効果検証を実施していきます。</w:t>
                  </w:r>
                </w:p>
                <w:p w14:paraId="5B510DDD" w14:textId="77777777" w:rsidR="000C3991" w:rsidRPr="000C3991"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p>
                <w:p w14:paraId="22DDA95C" w14:textId="4F8DB76B" w:rsidR="00D1302E" w:rsidRPr="00DD56DC" w:rsidRDefault="000C3991" w:rsidP="000C3991">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C3991">
                    <w:rPr>
                      <w:rFonts w:ascii="ＭＳ 明朝" w:eastAsia="ＭＳ 明朝" w:hAnsi="ＭＳ 明朝" w:cs="ＭＳ 明朝" w:hint="eastAsia"/>
                      <w:spacing w:val="6"/>
                      <w:kern w:val="0"/>
                      <w:szCs w:val="21"/>
                    </w:rPr>
                    <w:t>・契約書の締結や書類保存業務において、電子化やクラウド化のシステムをお客さまに提供し、導入後はセキュリティーや検索性の向上を図った上で、レポートの提供により稼働状況を可視化します。当社や他のお客さまで実現した業務プロセスを改善した状態と比較しながら、効果検証を行います。</w:t>
                  </w:r>
                </w:p>
              </w:tc>
            </w:tr>
            <w:tr w:rsidR="00D1302E" w:rsidRPr="00DD56DC" w14:paraId="237DC75F" w14:textId="77777777" w:rsidTr="00DD56DC">
              <w:trPr>
                <w:trHeight w:val="697"/>
              </w:trPr>
              <w:tc>
                <w:tcPr>
                  <w:tcW w:w="2600" w:type="dxa"/>
                  <w:shd w:val="clear" w:color="auto" w:fill="auto"/>
                  <w:vAlign w:val="center"/>
                </w:tcPr>
                <w:p w14:paraId="009D33D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9DB74F0" w14:textId="15177C8F" w:rsidR="00D1302E" w:rsidRPr="00DD56DC" w:rsidRDefault="001255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500">
                    <w:rPr>
                      <w:rFonts w:ascii="ＭＳ 明朝" w:eastAsia="ＭＳ 明朝" w:hAnsi="ＭＳ 明朝" w:cs="ＭＳ 明朝" w:hint="eastAsia"/>
                      <w:spacing w:val="6"/>
                      <w:kern w:val="0"/>
                      <w:szCs w:val="21"/>
                    </w:rPr>
                    <w:t>取締役会で決議した「DX推進への取り組み」に基づき、公表文章を作成しています。</w:t>
                  </w:r>
                </w:p>
                <w:p w14:paraId="6321D1E2"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B5657D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747B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642FC36" w14:textId="77777777" w:rsidTr="00DD56DC">
              <w:trPr>
                <w:trHeight w:val="707"/>
              </w:trPr>
              <w:tc>
                <w:tcPr>
                  <w:tcW w:w="2600" w:type="dxa"/>
                  <w:shd w:val="clear" w:color="auto" w:fill="auto"/>
                  <w:vAlign w:val="center"/>
                </w:tcPr>
                <w:p w14:paraId="51BDE66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EC751A" w14:textId="77777777" w:rsidR="00462AFC" w:rsidRDefault="009E472D" w:rsidP="009C21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7ED5819D" w14:textId="40F054B0" w:rsidR="00462AFC" w:rsidRDefault="00462AFC" w:rsidP="009C21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42E02">
                    <w:rPr>
                      <w:rFonts w:ascii="ＭＳ 明朝" w:eastAsia="ＭＳ 明朝" w:hAnsi="ＭＳ 明朝" w:cs="ＭＳ 明朝" w:hint="eastAsia"/>
                      <w:spacing w:val="6"/>
                      <w:kern w:val="0"/>
                      <w:szCs w:val="21"/>
                    </w:rPr>
                    <w:t>体制・組織</w:t>
                  </w:r>
                  <w:r>
                    <w:rPr>
                      <w:rFonts w:ascii="ＭＳ 明朝" w:eastAsia="ＭＳ 明朝" w:hAnsi="ＭＳ 明朝" w:cs="ＭＳ 明朝" w:hint="eastAsia"/>
                      <w:spacing w:val="6"/>
                      <w:kern w:val="0"/>
                      <w:szCs w:val="21"/>
                    </w:rPr>
                    <w:t>＞</w:t>
                  </w:r>
                </w:p>
                <w:p w14:paraId="6D6B7FF0" w14:textId="20552E14" w:rsidR="00D1302E" w:rsidRDefault="002404B0" w:rsidP="005B658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404B0">
                    <w:rPr>
                      <w:rFonts w:ascii="ＭＳ 明朝" w:eastAsia="ＭＳ 明朝" w:hAnsi="ＭＳ 明朝" w:cs="ＭＳ 明朝" w:hint="eastAsia"/>
                      <w:spacing w:val="6"/>
                      <w:kern w:val="0"/>
                      <w:szCs w:val="21"/>
                    </w:rPr>
                    <w:t>戦略を効果的に進めるための体制</w:t>
                  </w:r>
                </w:p>
                <w:p w14:paraId="61B02BCD" w14:textId="5784A6AD" w:rsidR="00342E02" w:rsidRDefault="00342E02" w:rsidP="009C21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＜人材の育成・確保＞</w:t>
                  </w:r>
                </w:p>
                <w:p w14:paraId="417A2750" w14:textId="5EEDBE73" w:rsidR="00462AFC" w:rsidRPr="00DD56DC" w:rsidRDefault="00462AFC" w:rsidP="005B658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62AFC">
                    <w:rPr>
                      <w:rFonts w:ascii="ＭＳ 明朝" w:eastAsia="ＭＳ 明朝" w:hAnsi="ＭＳ 明朝" w:cs="ＭＳ 明朝" w:hint="eastAsia"/>
                      <w:spacing w:val="6"/>
                      <w:kern w:val="0"/>
                      <w:szCs w:val="21"/>
                    </w:rPr>
                    <w:t>戦略を効果的に進めるための人材の育成と確保</w:t>
                  </w:r>
                </w:p>
              </w:tc>
            </w:tr>
            <w:tr w:rsidR="00D1302E" w:rsidRPr="00DD56DC" w14:paraId="136CDD3F" w14:textId="77777777" w:rsidTr="00DD56DC">
              <w:trPr>
                <w:trHeight w:val="697"/>
              </w:trPr>
              <w:tc>
                <w:tcPr>
                  <w:tcW w:w="2600" w:type="dxa"/>
                  <w:shd w:val="clear" w:color="auto" w:fill="auto"/>
                  <w:vAlign w:val="center"/>
                </w:tcPr>
                <w:p w14:paraId="52D2566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656E4B7" w14:textId="14D5914F" w:rsidR="00342E02" w:rsidRDefault="00342E02" w:rsidP="00013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4AC9EE12" w14:textId="20C619B5" w:rsidR="00A45BEE" w:rsidRDefault="00837FF7" w:rsidP="00013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FF7">
                    <w:rPr>
                      <w:rFonts w:ascii="ＭＳ 明朝" w:eastAsia="ＭＳ 明朝" w:hAnsi="ＭＳ 明朝" w:cs="ＭＳ 明朝" w:hint="eastAsia"/>
                      <w:spacing w:val="6"/>
                      <w:kern w:val="0"/>
                      <w:szCs w:val="21"/>
                    </w:rPr>
                    <w:t>DX推進プロジェクトは、代表取締役をプロジェクト長として、4つの本部と情報システム室、カスタマーコミュニケーションセンター、DX事業部、支社・支店、グループ会社の責任者で構成。社内外のデジタル化やデータの活用、商品開発を推進します。中期方針や年度方針は年度初めに制定。毎月定例で開催されている責任者会議やグループ会議で各進捗を報告します。</w:t>
                  </w:r>
                </w:p>
                <w:p w14:paraId="6AD4F437" w14:textId="77777777" w:rsidR="00837FF7" w:rsidRDefault="00837FF7" w:rsidP="00013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ABAFBF" w14:textId="77777777" w:rsidR="00342E02" w:rsidRDefault="00342E02" w:rsidP="00013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42E02">
                    <w:rPr>
                      <w:rFonts w:ascii="ＭＳ 明朝" w:eastAsia="ＭＳ 明朝" w:hAnsi="ＭＳ 明朝" w:cs="ＭＳ 明朝" w:hint="eastAsia"/>
                      <w:spacing w:val="6"/>
                      <w:kern w:val="0"/>
                      <w:szCs w:val="21"/>
                    </w:rPr>
                    <w:t>人材の育成・確保</w:t>
                  </w:r>
                  <w:r>
                    <w:rPr>
                      <w:rFonts w:ascii="ＭＳ 明朝" w:eastAsia="ＭＳ 明朝" w:hAnsi="ＭＳ 明朝" w:cs="ＭＳ 明朝" w:hint="eastAsia"/>
                      <w:spacing w:val="6"/>
                      <w:kern w:val="0"/>
                      <w:szCs w:val="21"/>
                    </w:rPr>
                    <w:t>＞</w:t>
                  </w:r>
                </w:p>
                <w:p w14:paraId="51A9D87E" w14:textId="77777777" w:rsidR="002A6D1E" w:rsidRPr="002A6D1E" w:rsidRDefault="002A6D1E" w:rsidP="002A6D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6D1E">
                    <w:rPr>
                      <w:rFonts w:ascii="ＭＳ 明朝" w:eastAsia="ＭＳ 明朝" w:hAnsi="ＭＳ 明朝" w:cs="ＭＳ 明朝" w:hint="eastAsia"/>
                      <w:spacing w:val="6"/>
                      <w:kern w:val="0"/>
                      <w:szCs w:val="21"/>
                    </w:rPr>
                    <w:t>・DX人材の育成・確保の方針</w:t>
                  </w:r>
                </w:p>
                <w:p w14:paraId="7BE3381B" w14:textId="77777777" w:rsidR="002A6D1E" w:rsidRPr="002A6D1E" w:rsidRDefault="002A6D1E" w:rsidP="002A6D1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A6D1E">
                    <w:rPr>
                      <w:rFonts w:ascii="ＭＳ 明朝" w:eastAsia="ＭＳ 明朝" w:hAnsi="ＭＳ 明朝" w:cs="ＭＳ 明朝" w:hint="eastAsia"/>
                      <w:spacing w:val="6"/>
                      <w:kern w:val="0"/>
                      <w:szCs w:val="21"/>
                    </w:rPr>
                    <w:t>DX推進において、それを支えるDX人材の育成が重要であると認識しています。社員のDX人材への転換を図るため、「自走式活動」を推進。推奨資格を選定し、eラーニングを用いた学習環境を整備します。また、キャリア採用を強化し、DX推進にふさわしい人材を確保します。中長期的な施策として、大学などの教育機関と連携します。DX人材教育のための講座を開設し、インターンとして企業のことを学びながら、GXとDXの能力にたけた即戦力としてのDX人材である「GDXアドバイザー」を育成します。当社だけではなく全国の中小・小規模企業への人材育成・確保を目指します。</w:t>
                  </w:r>
                </w:p>
                <w:p w14:paraId="2B1E45B6" w14:textId="5FB336AD" w:rsidR="00034B01" w:rsidRDefault="002A6D1E" w:rsidP="00FD14F4">
                  <w:pPr>
                    <w:suppressAutoHyphens/>
                    <w:kinsoku w:val="0"/>
                    <w:overflowPunct w:val="0"/>
                    <w:adjustRightInd w:val="0"/>
                    <w:spacing w:afterLines="50" w:after="120" w:line="238" w:lineRule="exact"/>
                    <w:ind w:leftChars="100" w:left="425" w:hangingChars="95" w:hanging="211"/>
                    <w:jc w:val="left"/>
                    <w:textAlignment w:val="center"/>
                    <w:rPr>
                      <w:rFonts w:ascii="ＭＳ 明朝" w:eastAsia="ＭＳ 明朝" w:hAnsi="ＭＳ 明朝" w:cs="ＭＳ 明朝"/>
                      <w:spacing w:val="6"/>
                      <w:kern w:val="0"/>
                      <w:szCs w:val="21"/>
                    </w:rPr>
                  </w:pPr>
                  <w:r w:rsidRPr="002A6D1E">
                    <w:rPr>
                      <w:rFonts w:ascii="ＭＳ 明朝" w:eastAsia="ＭＳ 明朝" w:hAnsi="ＭＳ 明朝" w:cs="ＭＳ 明朝" w:hint="eastAsia"/>
                      <w:spacing w:val="6"/>
                      <w:kern w:val="0"/>
                      <w:szCs w:val="21"/>
                    </w:rPr>
                    <w:t>※GDXアドバイザーとはGXとDXを合わせたフォーバル独自の造語</w:t>
                  </w:r>
                </w:p>
                <w:p w14:paraId="79457B03" w14:textId="77777777" w:rsidR="00C2331F" w:rsidRPr="00034B01" w:rsidRDefault="00C2331F" w:rsidP="002A6D1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43651203"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・DX人材の育成のテーマ</w:t>
                  </w:r>
                </w:p>
                <w:p w14:paraId="1770CE17" w14:textId="77777777" w:rsidR="00034B01" w:rsidRPr="00034B01" w:rsidRDefault="00034B01" w:rsidP="00EF23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DX推進の第一人者として認められるDX人材の育成に努</w:t>
                  </w:r>
                  <w:r w:rsidRPr="00034B01">
                    <w:rPr>
                      <w:rFonts w:ascii="ＭＳ 明朝" w:eastAsia="ＭＳ 明朝" w:hAnsi="ＭＳ 明朝" w:cs="ＭＳ 明朝" w:hint="eastAsia"/>
                      <w:spacing w:val="6"/>
                      <w:kern w:val="0"/>
                      <w:szCs w:val="21"/>
                    </w:rPr>
                    <w:lastRenderedPageBreak/>
                    <w:t>めます。</w:t>
                  </w:r>
                </w:p>
                <w:p w14:paraId="5D9F0964" w14:textId="77777777" w:rsidR="00034B01" w:rsidRPr="00034B01" w:rsidRDefault="00034B01" w:rsidP="00EF23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DX人材として、情報分析力と情報活用力の向上に努めます。</w:t>
                  </w:r>
                </w:p>
                <w:p w14:paraId="393834A5" w14:textId="77777777" w:rsidR="00034B01" w:rsidRPr="00034B01" w:rsidRDefault="00034B01" w:rsidP="00EF23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自らが率先して能力の向上を図る自走式集団を目指します。</w:t>
                  </w:r>
                </w:p>
                <w:p w14:paraId="3C486653"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8A4376"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・DX人材の育成の方策</w:t>
                  </w:r>
                </w:p>
                <w:p w14:paraId="134AE062"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（1）自走式活動の推進</w:t>
                  </w:r>
                </w:p>
                <w:p w14:paraId="3A8ED343" w14:textId="77777777" w:rsidR="00034B01" w:rsidRPr="00034B01" w:rsidRDefault="00034B01" w:rsidP="00730923">
                  <w:pPr>
                    <w:suppressAutoHyphens/>
                    <w:kinsoku w:val="0"/>
                    <w:overflowPunct w:val="0"/>
                    <w:adjustRightInd w:val="0"/>
                    <w:spacing w:afterLines="50" w:after="120" w:line="238" w:lineRule="exact"/>
                    <w:ind w:left="200" w:hangingChars="90" w:hanging="200"/>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フォーバルでは業務時間外の自分の時間を使って、資格の勉強や業務スキルの上達を目指すことを「自走式活動」と呼んでいます。業務時間外であっても、申請することで会社の「場所」や「パソコン」などを自分の勉強のために使用することができます。</w:t>
                  </w:r>
                </w:p>
                <w:p w14:paraId="144B8C02"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46D3F6"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（2）推奨資格の選定と学習環境の整備</w:t>
                  </w:r>
                </w:p>
                <w:p w14:paraId="053E56CB" w14:textId="77777777" w:rsidR="00034B01" w:rsidRPr="00034B01" w:rsidRDefault="00034B01" w:rsidP="00730923">
                  <w:pPr>
                    <w:suppressAutoHyphens/>
                    <w:kinsoku w:val="0"/>
                    <w:overflowPunct w:val="0"/>
                    <w:adjustRightInd w:val="0"/>
                    <w:spacing w:afterLines="50" w:after="120" w:line="238" w:lineRule="exact"/>
                    <w:ind w:left="200" w:hangingChars="90" w:hanging="200"/>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・DX人材にふさわしい推奨資格を指定しています。eラーニングシステムをグループ会社で開発したり、資格の取得時に報奨金制度を用意したりしています。</w:t>
                  </w:r>
                </w:p>
                <w:p w14:paraId="2CA9B250" w14:textId="77777777" w:rsidR="00034B01" w:rsidRPr="00034B01" w:rsidRDefault="00034B01" w:rsidP="00730923">
                  <w:pPr>
                    <w:suppressAutoHyphens/>
                    <w:kinsoku w:val="0"/>
                    <w:overflowPunct w:val="0"/>
                    <w:adjustRightInd w:val="0"/>
                    <w:spacing w:afterLines="50" w:after="120" w:line="238" w:lineRule="exact"/>
                    <w:ind w:leftChars="-7" w:left="187" w:hangingChars="91" w:hanging="202"/>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・ある一定数の推奨資格を取得すると社内資格である「ビジネスマスター」となり、手当が支給されます。</w:t>
                  </w:r>
                </w:p>
                <w:p w14:paraId="052A7691"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134170"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（3）主な資格</w:t>
                  </w:r>
                </w:p>
                <w:p w14:paraId="02C23856" w14:textId="77777777" w:rsidR="00034B01" w:rsidRPr="00034B01" w:rsidRDefault="00034B01" w:rsidP="00730923">
                  <w:pPr>
                    <w:suppressAutoHyphens/>
                    <w:kinsoku w:val="0"/>
                    <w:overflowPunct w:val="0"/>
                    <w:adjustRightInd w:val="0"/>
                    <w:spacing w:afterLines="50" w:after="120" w:line="238" w:lineRule="exact"/>
                    <w:ind w:leftChars="-7" w:left="174" w:hangingChars="85" w:hanging="189"/>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・DXアドバイザー（中小企業個人情報セキュリティー推進協会）</w:t>
                  </w:r>
                </w:p>
                <w:p w14:paraId="6FF7FC21" w14:textId="77777777" w:rsidR="00034B01" w:rsidRPr="00034B01" w:rsidRDefault="00034B01" w:rsidP="00730923">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・個人情報保護士（一般財団法人 全日本情報学習振興協会）</w:t>
                  </w:r>
                </w:p>
                <w:p w14:paraId="1790635F" w14:textId="77777777" w:rsidR="00034B01" w:rsidRPr="00034B01" w:rsidRDefault="00034B01" w:rsidP="00730923">
                  <w:pPr>
                    <w:suppressAutoHyphens/>
                    <w:kinsoku w:val="0"/>
                    <w:overflowPunct w:val="0"/>
                    <w:adjustRightInd w:val="0"/>
                    <w:spacing w:afterLines="50" w:after="120" w:line="238" w:lineRule="exact"/>
                    <w:ind w:leftChars="-7" w:left="229" w:hangingChars="110" w:hanging="244"/>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・ビジネス統計スペシャリスト（株式会社 オデッセイ コミュニケーションズ）</w:t>
                  </w:r>
                </w:p>
                <w:p w14:paraId="1940F4C7"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・環境社会検定試験（eco検定）（東京商工会議所）</w:t>
                  </w:r>
                </w:p>
                <w:p w14:paraId="6BFB31C9"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・ITパスポート試験（経済産業省）</w:t>
                  </w:r>
                </w:p>
                <w:p w14:paraId="1EB1CE67" w14:textId="77777777" w:rsidR="00034B01" w:rsidRPr="00034B01" w:rsidRDefault="00034B01" w:rsidP="00730923">
                  <w:pPr>
                    <w:suppressAutoHyphens/>
                    <w:kinsoku w:val="0"/>
                    <w:overflowPunct w:val="0"/>
                    <w:adjustRightInd w:val="0"/>
                    <w:spacing w:afterLines="50" w:after="120" w:line="238" w:lineRule="exact"/>
                    <w:ind w:leftChars="-7" w:left="229" w:hangingChars="110" w:hanging="244"/>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・ドットコムマスター（エヌ・ティ・ティ・コミュニケーションズ株式会社）</w:t>
                  </w:r>
                </w:p>
                <w:p w14:paraId="26480BED" w14:textId="77777777" w:rsidR="00034B01" w:rsidRPr="00034B01" w:rsidRDefault="00034B01"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・マーケティング・ビジネス実務検定（国際実務マーケティング協会）</w:t>
                  </w:r>
                </w:p>
                <w:p w14:paraId="34FE5A04"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・ビジネス実務法務検定（東京商工会議所）</w:t>
                  </w:r>
                </w:p>
                <w:p w14:paraId="1CD019E8" w14:textId="77777777" w:rsidR="00034B01" w:rsidRPr="00034B01" w:rsidRDefault="00034B01" w:rsidP="00034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・ビジネス会計検定試験（大阪商工会議所）</w:t>
                  </w:r>
                </w:p>
                <w:p w14:paraId="767E9393" w14:textId="77777777" w:rsidR="00034B01" w:rsidRPr="00034B01" w:rsidRDefault="00034B01" w:rsidP="00730923">
                  <w:pPr>
                    <w:suppressAutoHyphens/>
                    <w:kinsoku w:val="0"/>
                    <w:overflowPunct w:val="0"/>
                    <w:adjustRightInd w:val="0"/>
                    <w:spacing w:afterLines="50" w:after="120" w:line="238" w:lineRule="exact"/>
                    <w:ind w:leftChars="-7" w:left="174" w:hangingChars="85" w:hanging="189"/>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・公益社団法人 全日本能率連盟登録資格 Web検定 Webアソシエイト（公益社団法人全日本能率連盟）</w:t>
                  </w:r>
                </w:p>
                <w:p w14:paraId="1C768CC2" w14:textId="70F05461" w:rsidR="00342E02" w:rsidRDefault="00034B01" w:rsidP="00730923">
                  <w:pPr>
                    <w:suppressAutoHyphens/>
                    <w:kinsoku w:val="0"/>
                    <w:overflowPunct w:val="0"/>
                    <w:adjustRightInd w:val="0"/>
                    <w:spacing w:afterLines="50" w:after="120" w:line="238" w:lineRule="exact"/>
                    <w:ind w:leftChars="-7" w:left="187" w:hangingChars="91" w:hanging="202"/>
                    <w:jc w:val="left"/>
                    <w:textAlignment w:val="center"/>
                    <w:rPr>
                      <w:rFonts w:ascii="ＭＳ 明朝" w:eastAsia="ＭＳ 明朝" w:hAnsi="ＭＳ 明朝" w:cs="ＭＳ 明朝"/>
                      <w:spacing w:val="6"/>
                      <w:kern w:val="0"/>
                      <w:szCs w:val="21"/>
                    </w:rPr>
                  </w:pPr>
                  <w:r w:rsidRPr="00034B01">
                    <w:rPr>
                      <w:rFonts w:ascii="ＭＳ 明朝" w:eastAsia="ＭＳ 明朝" w:hAnsi="ＭＳ 明朝" w:cs="ＭＳ 明朝" w:hint="eastAsia"/>
                      <w:spacing w:val="6"/>
                      <w:kern w:val="0"/>
                      <w:szCs w:val="21"/>
                    </w:rPr>
                    <w:t>・経営学検定（マネジメント検定）（一般社団法人日本経営協会）</w:t>
                  </w:r>
                </w:p>
                <w:p w14:paraId="11D04B2F" w14:textId="77777777" w:rsidR="007C5501" w:rsidRDefault="007C5501" w:rsidP="00FA4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270980" w14:textId="328ACC67" w:rsidR="00FA489F" w:rsidRPr="00FA489F" w:rsidRDefault="00E47396" w:rsidP="00FA4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00FA489F" w:rsidRPr="00FA489F">
                    <w:rPr>
                      <w:rFonts w:ascii="ＭＳ 明朝" w:eastAsia="ＭＳ 明朝" w:hAnsi="ＭＳ 明朝" w:cs="ＭＳ 明朝" w:hint="eastAsia"/>
                      <w:spacing w:val="6"/>
                      <w:kern w:val="0"/>
                      <w:szCs w:val="21"/>
                    </w:rPr>
                    <w:t>人材育成の数値目標</w:t>
                  </w:r>
                </w:p>
                <w:p w14:paraId="5CA4346D" w14:textId="77777777" w:rsidR="00FA489F" w:rsidRPr="00FA489F" w:rsidRDefault="00FA489F" w:rsidP="00FA489F">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FA489F">
                    <w:rPr>
                      <w:rFonts w:ascii="ＭＳ 明朝" w:eastAsia="ＭＳ 明朝" w:hAnsi="ＭＳ 明朝" w:cs="ＭＳ 明朝" w:hint="eastAsia"/>
                      <w:spacing w:val="6"/>
                      <w:kern w:val="0"/>
                      <w:szCs w:val="21"/>
                    </w:rPr>
                    <w:t>・推奨資格を有したDX人材を対象社員の70％以上を育成する</w:t>
                  </w:r>
                </w:p>
                <w:p w14:paraId="39B5EDB4" w14:textId="65ED2CAD" w:rsidR="00E47396" w:rsidRPr="00DD56DC" w:rsidRDefault="00FA489F" w:rsidP="00FA489F">
                  <w:pPr>
                    <w:suppressAutoHyphens/>
                    <w:kinsoku w:val="0"/>
                    <w:overflowPunct w:val="0"/>
                    <w:adjustRightInd w:val="0"/>
                    <w:spacing w:afterLines="50" w:after="120" w:line="238" w:lineRule="exact"/>
                    <w:ind w:left="229" w:hangingChars="103" w:hanging="229"/>
                    <w:jc w:val="left"/>
                    <w:textAlignment w:val="center"/>
                    <w:rPr>
                      <w:rFonts w:ascii="ＭＳ 明朝" w:eastAsia="ＭＳ 明朝" w:hAnsi="ＭＳ 明朝" w:cs="ＭＳ 明朝"/>
                      <w:spacing w:val="6"/>
                      <w:kern w:val="0"/>
                      <w:szCs w:val="21"/>
                    </w:rPr>
                  </w:pPr>
                  <w:r w:rsidRPr="00FA489F">
                    <w:rPr>
                      <w:rFonts w:ascii="ＭＳ 明朝" w:eastAsia="ＭＳ 明朝" w:hAnsi="ＭＳ 明朝" w:cs="ＭＳ 明朝" w:hint="eastAsia"/>
                      <w:spacing w:val="6"/>
                      <w:kern w:val="0"/>
                      <w:szCs w:val="21"/>
                    </w:rPr>
                    <w:t>・中長期目標として、社内外を含めGDXアドバイザーを10,000人以上育成する</w:t>
                  </w:r>
                </w:p>
              </w:tc>
            </w:tr>
          </w:tbl>
          <w:p w14:paraId="52707EF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C3DC1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7D6EB1E" w14:textId="77777777" w:rsidTr="00DD56DC">
              <w:trPr>
                <w:trHeight w:val="707"/>
              </w:trPr>
              <w:tc>
                <w:tcPr>
                  <w:tcW w:w="2600" w:type="dxa"/>
                  <w:shd w:val="clear" w:color="auto" w:fill="auto"/>
                  <w:vAlign w:val="center"/>
                </w:tcPr>
                <w:p w14:paraId="34DE483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1E3B656" w14:textId="5C61C32F" w:rsidR="00653B09" w:rsidRPr="00DD56DC" w:rsidRDefault="009E472D" w:rsidP="00F77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FB2FB8" w:rsidRPr="00FB2FB8">
                    <w:rPr>
                      <w:rFonts w:ascii="ＭＳ 明朝" w:eastAsia="ＭＳ 明朝" w:hAnsi="ＭＳ 明朝" w:cs="ＭＳ 明朝" w:hint="eastAsia"/>
                      <w:spacing w:val="6"/>
                      <w:kern w:val="0"/>
                      <w:szCs w:val="21"/>
                    </w:rPr>
                    <w:t>DX戦略における環境整備の具体的方策</w:t>
                  </w:r>
                </w:p>
              </w:tc>
            </w:tr>
            <w:tr w:rsidR="00D1302E" w:rsidRPr="00DD56DC" w14:paraId="087986AF" w14:textId="77777777" w:rsidTr="00DD56DC">
              <w:trPr>
                <w:trHeight w:val="697"/>
              </w:trPr>
              <w:tc>
                <w:tcPr>
                  <w:tcW w:w="2600" w:type="dxa"/>
                  <w:shd w:val="clear" w:color="auto" w:fill="auto"/>
                  <w:vAlign w:val="center"/>
                </w:tcPr>
                <w:p w14:paraId="7B06AA9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FB708DF" w14:textId="1D8868BB" w:rsidR="004831C6" w:rsidRDefault="004831C6"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31C6">
                    <w:rPr>
                      <w:rFonts w:ascii="ＭＳ 明朝" w:eastAsia="ＭＳ 明朝" w:hAnsi="ＭＳ 明朝" w:cs="ＭＳ 明朝" w:hint="eastAsia"/>
                      <w:spacing w:val="6"/>
                      <w:kern w:val="0"/>
                      <w:szCs w:val="21"/>
                    </w:rPr>
                    <w:t>「フォーバルのDX戦略」で提示した各項目を遂行するため、データやデジタルを活用した仕組みを構築します。</w:t>
                  </w:r>
                </w:p>
                <w:p w14:paraId="79D98B8B" w14:textId="77777777" w:rsidR="004831C6" w:rsidRDefault="004831C6"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E99669" w14:textId="6BDC3491"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1.データやデジタル技術の活用による生産性の向上</w:t>
                  </w:r>
                </w:p>
                <w:p w14:paraId="433C134F" w14:textId="77777777" w:rsidR="00C6610B" w:rsidRPr="00C6610B" w:rsidRDefault="00C6610B" w:rsidP="00730923">
                  <w:pPr>
                    <w:suppressAutoHyphens/>
                    <w:kinsoku w:val="0"/>
                    <w:overflowPunct w:val="0"/>
                    <w:adjustRightInd w:val="0"/>
                    <w:spacing w:afterLines="50" w:after="120" w:line="238" w:lineRule="exact"/>
                    <w:ind w:left="551" w:hangingChars="248" w:hanging="551"/>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（1）テレワーク・フリーアドレスによる働き方改革の実現</w:t>
                  </w:r>
                </w:p>
                <w:p w14:paraId="72BD9D61" w14:textId="77777777" w:rsidR="00C6610B" w:rsidRPr="00C6610B" w:rsidRDefault="00C6610B" w:rsidP="00730923">
                  <w:pPr>
                    <w:suppressAutoHyphens/>
                    <w:kinsoku w:val="0"/>
                    <w:overflowPunct w:val="0"/>
                    <w:adjustRightInd w:val="0"/>
                    <w:spacing w:afterLines="50" w:after="120" w:line="238" w:lineRule="exact"/>
                    <w:ind w:left="215" w:hangingChars="97" w:hanging="215"/>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全社員にモバイル端末を配布することで、テレワークを実現しています。また、モバイル端末の利用状況を把握できるデータ管理ソフト「働き方エージェント」をグループ会社で開発したことにより、業務効率改善や長時間労働を是正する仕組みを構築することができました。</w:t>
                  </w:r>
                </w:p>
                <w:p w14:paraId="40FBADB3" w14:textId="273C9C56"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・非接触型の入</w:t>
                  </w:r>
                  <w:r w:rsidR="0005124C">
                    <w:rPr>
                      <w:rFonts w:ascii="ＭＳ 明朝" w:eastAsia="ＭＳ 明朝" w:hAnsi="ＭＳ 明朝" w:cs="ＭＳ 明朝" w:hint="eastAsia"/>
                      <w:spacing w:val="6"/>
                      <w:kern w:val="0"/>
                      <w:szCs w:val="21"/>
                    </w:rPr>
                    <w:t>退出</w:t>
                  </w:r>
                  <w:r w:rsidRPr="00C6610B">
                    <w:rPr>
                      <w:rFonts w:ascii="ＭＳ 明朝" w:eastAsia="ＭＳ 明朝" w:hAnsi="ＭＳ 明朝" w:cs="ＭＳ 明朝" w:hint="eastAsia"/>
                      <w:spacing w:val="6"/>
                      <w:kern w:val="0"/>
                      <w:szCs w:val="21"/>
                    </w:rPr>
                    <w:t>管理システムやセンサーを備えたフリーアドレスに対応したオフィスをグループ会社で施工したことで、出社している社員の場所や稼働時間などを把握できる仕組みが構築できました。</w:t>
                  </w:r>
                </w:p>
                <w:p w14:paraId="663506AD" w14:textId="77777777" w:rsidR="00F127C1" w:rsidRDefault="00F127C1"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5A0B04" w14:textId="49C358DE"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（2）クラウド化による効率化の追求</w:t>
                  </w:r>
                </w:p>
                <w:p w14:paraId="5965645B" w14:textId="039B4F4E"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・勤怠管理システムや経費申請システムなどのクラウド化に対応したシステムを構築しました。</w:t>
                  </w:r>
                </w:p>
                <w:p w14:paraId="09A8B91A" w14:textId="33266CA8"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・グループ会社全体の社内広報システムのクラウド化を実施。アプリでも対応しました。場所や時間を選ばずに社内の情報を確認する仕組みの構築ができました。</w:t>
                  </w:r>
                </w:p>
                <w:p w14:paraId="1B573717" w14:textId="77777777" w:rsidR="00F127C1" w:rsidRDefault="00F127C1" w:rsidP="007131BD">
                  <w:pPr>
                    <w:suppressAutoHyphens/>
                    <w:kinsoku w:val="0"/>
                    <w:overflowPunct w:val="0"/>
                    <w:adjustRightInd w:val="0"/>
                    <w:spacing w:afterLines="50" w:after="120" w:line="238" w:lineRule="exact"/>
                    <w:ind w:leftChars="1" w:left="548" w:hangingChars="246" w:hanging="546"/>
                    <w:jc w:val="left"/>
                    <w:textAlignment w:val="center"/>
                    <w:rPr>
                      <w:rFonts w:ascii="ＭＳ 明朝" w:eastAsia="ＭＳ 明朝" w:hAnsi="ＭＳ 明朝" w:cs="ＭＳ 明朝"/>
                      <w:spacing w:val="6"/>
                      <w:kern w:val="0"/>
                      <w:szCs w:val="21"/>
                    </w:rPr>
                  </w:pPr>
                </w:p>
                <w:p w14:paraId="1326504C" w14:textId="1B4E065F" w:rsidR="00C6610B" w:rsidRPr="00C6610B" w:rsidRDefault="00C6610B" w:rsidP="007131BD">
                  <w:pPr>
                    <w:suppressAutoHyphens/>
                    <w:kinsoku w:val="0"/>
                    <w:overflowPunct w:val="0"/>
                    <w:adjustRightInd w:val="0"/>
                    <w:spacing w:afterLines="50" w:after="120" w:line="238" w:lineRule="exact"/>
                    <w:ind w:leftChars="1" w:left="548" w:hangingChars="246" w:hanging="546"/>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（3）ペーパーレス化・ハンコレス化による効率化や環境負荷の削減</w:t>
                  </w:r>
                </w:p>
                <w:p w14:paraId="3FE33BD7" w14:textId="642337DB"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・提案書や各種の資料などはデジタル機器を使用することで、ペーパーレス化を図る仕組みを構築しました。</w:t>
                  </w:r>
                </w:p>
                <w:p w14:paraId="1CA40EDD" w14:textId="77777777"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・契約書の締結、グループ会社内のハンコレスを推進するために電子認証システム「シムワーク」をグループ会社で開発し、紙の使用量の削減に貢献する仕組みを構築しました。</w:t>
                  </w:r>
                </w:p>
                <w:p w14:paraId="3D4672E4" w14:textId="77777777" w:rsidR="00F127C1" w:rsidRDefault="00F127C1"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4A1ADF" w14:textId="7BE93941"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（4）自動化・省力による業務の最適化</w:t>
                  </w:r>
                </w:p>
                <w:p w14:paraId="50F5B175" w14:textId="3622A9B2"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・グループで開発した働き方の管理システム「働き方エージェント」を利用することで、社員のパソコンの使用状況を把握する仕組みが構築できました。</w:t>
                  </w:r>
                </w:p>
                <w:p w14:paraId="799847E8" w14:textId="6AD4E309"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・RPAを導入することで、データ集計業務や勤怠管理業務、定期的なメール配信などの業務を自動化する仕組みが構築できました。</w:t>
                  </w:r>
                </w:p>
                <w:p w14:paraId="620B8F55" w14:textId="77777777"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869A0D" w14:textId="77777777"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2. お客さまとの関係構築の強化</w:t>
                  </w:r>
                </w:p>
                <w:p w14:paraId="76D0CD52" w14:textId="77777777"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（1）組織的なリアルタイムマネジメントによる迅速化</w:t>
                  </w:r>
                </w:p>
                <w:p w14:paraId="4361B282" w14:textId="0416B427"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・コンサルタントや営業担当者の活動状況について、モバイル端末を活用することで、リアルタイムで把握できる仕組みを構築しました。</w:t>
                  </w:r>
                </w:p>
                <w:p w14:paraId="178E0C3B" w14:textId="7609F496"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・BIツールを導入することで、業績のデータ収集や蓄積、分析において、日次管理や月次管理を可視化する仕</w:t>
                  </w:r>
                  <w:r w:rsidRPr="00C6610B">
                    <w:rPr>
                      <w:rFonts w:ascii="ＭＳ 明朝" w:eastAsia="ＭＳ 明朝" w:hAnsi="ＭＳ 明朝" w:cs="ＭＳ 明朝" w:hint="eastAsia"/>
                      <w:spacing w:val="6"/>
                      <w:kern w:val="0"/>
                      <w:szCs w:val="21"/>
                    </w:rPr>
                    <w:lastRenderedPageBreak/>
                    <w:t>組みを構築しました。</w:t>
                  </w:r>
                </w:p>
                <w:p w14:paraId="786BED16" w14:textId="76F91613"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・営業活動報告について社内SNSを導入したことで、全社員への情報発信が可能になり、成功事例などをリアルタイムで共有する仕組みを構築することができました。</w:t>
                  </w:r>
                </w:p>
                <w:p w14:paraId="6754940D" w14:textId="4CD0D335"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・新たに導入した顧客情報データベースを活用することで、お客さまの課題、問題解決の成功事例、導入後の効果測定などの情報を検索できる仕組みを構築しました。</w:t>
                  </w:r>
                </w:p>
                <w:p w14:paraId="20DB5176" w14:textId="02437F49"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・お客さま専用サイトを構築したことで、問い合わせやお知らせ、各種資料のダウンロードが可能になり、対面と電話、WEBサイトでの対応が可能な仕組みを構築しました。</w:t>
                  </w:r>
                </w:p>
                <w:p w14:paraId="1587F3D0" w14:textId="77777777" w:rsidR="002E0637" w:rsidRDefault="002E0637"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FF8583" w14:textId="55AAD3B0"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（2）遠隔システムによる対応の多様性の強化</w:t>
                  </w:r>
                </w:p>
                <w:p w14:paraId="4BB1B62D" w14:textId="7276BDA0" w:rsidR="00C6610B" w:rsidRPr="00C6610B" w:rsidRDefault="00C6610B" w:rsidP="00730923">
                  <w:pPr>
                    <w:suppressAutoHyphens/>
                    <w:kinsoku w:val="0"/>
                    <w:overflowPunct w:val="0"/>
                    <w:adjustRightInd w:val="0"/>
                    <w:spacing w:afterLines="50" w:after="120" w:line="238" w:lineRule="exact"/>
                    <w:ind w:left="242" w:hangingChars="109" w:hanging="242"/>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・遠隔システムを導入することで、お客さまのもとへ訪問することなく、さまざまな対応ができる仕組みを構築しました。</w:t>
                  </w:r>
                </w:p>
                <w:p w14:paraId="44BC6BB7" w14:textId="5055A67A" w:rsidR="00C6610B" w:rsidRPr="00C6610B" w:rsidRDefault="00C6610B" w:rsidP="000B0792">
                  <w:pPr>
                    <w:suppressAutoHyphens/>
                    <w:kinsoku w:val="0"/>
                    <w:overflowPunct w:val="0"/>
                    <w:adjustRightInd w:val="0"/>
                    <w:spacing w:afterLines="50" w:after="120" w:line="238" w:lineRule="exact"/>
                    <w:ind w:left="200" w:hangingChars="90" w:hanging="200"/>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・CTIシステムを導入したことで、同一の場所に集合したセンター機能だけではなく点在した地域での電話対応が可能な仕組みを構築しました。</w:t>
                  </w:r>
                </w:p>
                <w:p w14:paraId="0FCD045A" w14:textId="77777777" w:rsidR="002E0637" w:rsidRDefault="002E0637"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E299E9" w14:textId="1BA1231E"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（3）経営分析情報データの活用による提案内容の最適化</w:t>
                  </w:r>
                </w:p>
                <w:p w14:paraId="65375FA0" w14:textId="0B957CDB" w:rsidR="00C6610B" w:rsidRPr="00C6610B" w:rsidRDefault="00C6610B" w:rsidP="000B0792">
                  <w:pPr>
                    <w:suppressAutoHyphens/>
                    <w:kinsoku w:val="0"/>
                    <w:overflowPunct w:val="0"/>
                    <w:adjustRightInd w:val="0"/>
                    <w:spacing w:afterLines="50" w:after="120" w:line="238" w:lineRule="exact"/>
                    <w:ind w:left="200" w:hangingChars="90" w:hanging="200"/>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・経営分析情報プラットフォーム「きづなPARK」を自社で開発したことで、お客さまの財務データだけではなく、非財務データについても管理・分析が可能な仕組みができました。</w:t>
                  </w:r>
                </w:p>
                <w:p w14:paraId="185C711E" w14:textId="77777777"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6C4645" w14:textId="77777777"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3.DXを活用した商品・サービスの開発</w:t>
                  </w:r>
                </w:p>
                <w:p w14:paraId="2DD08BA6" w14:textId="77777777"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実際に社内でDX推進したことによって業務プロセスが改善した仕組みを商品化し、お客さまのDX化への貢献を目指しています。</w:t>
                  </w:r>
                </w:p>
                <w:p w14:paraId="365A4B21" w14:textId="77777777"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（1）シムワーク</w:t>
                  </w:r>
                </w:p>
                <w:p w14:paraId="41011205" w14:textId="4F85EC9A" w:rsidR="00C6610B" w:rsidRPr="00C6610B" w:rsidRDefault="00C6610B" w:rsidP="00561EE6">
                  <w:pPr>
                    <w:suppressAutoHyphens/>
                    <w:kinsoku w:val="0"/>
                    <w:overflowPunct w:val="0"/>
                    <w:adjustRightInd w:val="0"/>
                    <w:spacing w:afterLines="50" w:after="120" w:line="238" w:lineRule="exact"/>
                    <w:ind w:leftChars="257" w:left="550"/>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電子契約システムにより、今まで紙で行っていた業務を電子で行うことで、紙による管理の手間とコストをなくす仕組みを構築しました</w:t>
                  </w:r>
                  <w:r w:rsidR="003E1FDF">
                    <w:rPr>
                      <w:rFonts w:ascii="ＭＳ 明朝" w:eastAsia="ＭＳ 明朝" w:hAnsi="ＭＳ 明朝" w:cs="ＭＳ 明朝" w:hint="eastAsia"/>
                      <w:spacing w:val="6"/>
                      <w:kern w:val="0"/>
                      <w:szCs w:val="21"/>
                    </w:rPr>
                    <w:t>。</w:t>
                  </w:r>
                </w:p>
                <w:p w14:paraId="373846D5" w14:textId="472CAAFD"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（2）アイコンカルテ</w:t>
                  </w:r>
                </w:p>
                <w:p w14:paraId="05022536" w14:textId="5FD2B1E0" w:rsidR="00C6610B" w:rsidRPr="00C6610B" w:rsidRDefault="00C6610B" w:rsidP="00561EE6">
                  <w:pPr>
                    <w:suppressAutoHyphens/>
                    <w:kinsoku w:val="0"/>
                    <w:overflowPunct w:val="0"/>
                    <w:adjustRightInd w:val="0"/>
                    <w:spacing w:afterLines="50" w:after="120" w:line="238" w:lineRule="exact"/>
                    <w:ind w:leftChars="257" w:left="550"/>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オフィス機器の稼働状況や従業員の労働状況を可視化することで、一元的に管理するシステムやセキュリティ対策を実現する仕組みを構築しました。</w:t>
                  </w:r>
                </w:p>
                <w:p w14:paraId="25B7C24A" w14:textId="38F19379" w:rsidR="00C6610B" w:rsidRPr="00C6610B" w:rsidRDefault="00C6610B" w:rsidP="00C66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（3）働き方エージェント</w:t>
                  </w:r>
                </w:p>
                <w:p w14:paraId="00A9A413" w14:textId="77777777" w:rsidR="00D1302E" w:rsidRDefault="00C6610B" w:rsidP="00561EE6">
                  <w:pPr>
                    <w:suppressAutoHyphens/>
                    <w:kinsoku w:val="0"/>
                    <w:overflowPunct w:val="0"/>
                    <w:adjustRightInd w:val="0"/>
                    <w:spacing w:afterLines="50" w:after="120" w:line="238" w:lineRule="exact"/>
                    <w:ind w:leftChars="257" w:left="550"/>
                    <w:jc w:val="left"/>
                    <w:textAlignment w:val="center"/>
                    <w:rPr>
                      <w:rFonts w:ascii="ＭＳ 明朝" w:eastAsia="ＭＳ 明朝" w:hAnsi="ＭＳ 明朝" w:cs="ＭＳ 明朝"/>
                      <w:spacing w:val="6"/>
                      <w:kern w:val="0"/>
                      <w:szCs w:val="21"/>
                    </w:rPr>
                  </w:pPr>
                  <w:r w:rsidRPr="00C6610B">
                    <w:rPr>
                      <w:rFonts w:ascii="ＭＳ 明朝" w:eastAsia="ＭＳ 明朝" w:hAnsi="ＭＳ 明朝" w:cs="ＭＳ 明朝" w:hint="eastAsia"/>
                      <w:spacing w:val="6"/>
                      <w:kern w:val="0"/>
                      <w:szCs w:val="21"/>
                    </w:rPr>
                    <w:t>パソコンのログやスマートフォンからのデータ入力により、「働き方」を可視化し、「新たな気づき」を生み出す仕組みを構築しました。</w:t>
                  </w:r>
                </w:p>
                <w:p w14:paraId="5C39AD25" w14:textId="77777777" w:rsidR="0003784A" w:rsidRDefault="0003784A" w:rsidP="00561EE6">
                  <w:pPr>
                    <w:suppressAutoHyphens/>
                    <w:kinsoku w:val="0"/>
                    <w:overflowPunct w:val="0"/>
                    <w:adjustRightInd w:val="0"/>
                    <w:spacing w:afterLines="50" w:after="120" w:line="238" w:lineRule="exact"/>
                    <w:ind w:leftChars="257" w:left="550"/>
                    <w:jc w:val="left"/>
                    <w:textAlignment w:val="center"/>
                    <w:rPr>
                      <w:rFonts w:ascii="ＭＳ 明朝" w:eastAsia="ＭＳ 明朝" w:hAnsi="ＭＳ 明朝" w:cs="ＭＳ 明朝"/>
                      <w:spacing w:val="6"/>
                      <w:kern w:val="0"/>
                      <w:szCs w:val="21"/>
                    </w:rPr>
                  </w:pPr>
                </w:p>
                <w:p w14:paraId="1C3805C8" w14:textId="77777777" w:rsidR="007E62A7" w:rsidRPr="007E62A7" w:rsidRDefault="007E62A7" w:rsidP="007E62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A7">
                    <w:rPr>
                      <w:rFonts w:ascii="ＭＳ 明朝" w:eastAsia="ＭＳ 明朝" w:hAnsi="ＭＳ 明朝" w:cs="ＭＳ 明朝" w:hint="eastAsia"/>
                      <w:spacing w:val="6"/>
                      <w:kern w:val="0"/>
                      <w:szCs w:val="21"/>
                    </w:rPr>
                    <w:t>4.今後の開発テーマ</w:t>
                  </w:r>
                </w:p>
                <w:p w14:paraId="2C427F75" w14:textId="77777777" w:rsidR="007E62A7" w:rsidRPr="007E62A7" w:rsidRDefault="007E62A7" w:rsidP="007E62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A7">
                    <w:rPr>
                      <w:rFonts w:ascii="ＭＳ 明朝" w:eastAsia="ＭＳ 明朝" w:hAnsi="ＭＳ 明朝" w:cs="ＭＳ 明朝" w:hint="eastAsia"/>
                      <w:spacing w:val="6"/>
                      <w:kern w:val="0"/>
                      <w:szCs w:val="21"/>
                    </w:rPr>
                    <w:t>部分最適化されたシステムから全体最適化したシステムへの転換を推進します。また、情報については、生成されたデータをいかに「分析」していくのか、それをどのように「活用」していくのかを課題として開発を進めていきます。</w:t>
                  </w:r>
                </w:p>
                <w:p w14:paraId="0D4FB92F" w14:textId="77777777" w:rsidR="007E62A7" w:rsidRPr="007E62A7" w:rsidRDefault="007E62A7" w:rsidP="007E62A7">
                  <w:pPr>
                    <w:suppressAutoHyphens/>
                    <w:kinsoku w:val="0"/>
                    <w:overflowPunct w:val="0"/>
                    <w:adjustRightInd w:val="0"/>
                    <w:spacing w:afterLines="50" w:after="120" w:line="238" w:lineRule="exact"/>
                    <w:ind w:left="551" w:hangingChars="248" w:hanging="551"/>
                    <w:jc w:val="left"/>
                    <w:textAlignment w:val="center"/>
                    <w:rPr>
                      <w:rFonts w:ascii="ＭＳ 明朝" w:eastAsia="ＭＳ 明朝" w:hAnsi="ＭＳ 明朝" w:cs="ＭＳ 明朝"/>
                      <w:spacing w:val="6"/>
                      <w:kern w:val="0"/>
                      <w:szCs w:val="21"/>
                    </w:rPr>
                  </w:pPr>
                  <w:r w:rsidRPr="007E62A7">
                    <w:rPr>
                      <w:rFonts w:ascii="ＭＳ 明朝" w:eastAsia="ＭＳ 明朝" w:hAnsi="ＭＳ 明朝" w:cs="ＭＳ 明朝" w:hint="eastAsia"/>
                      <w:spacing w:val="6"/>
                      <w:kern w:val="0"/>
                      <w:szCs w:val="21"/>
                    </w:rPr>
                    <w:lastRenderedPageBreak/>
                    <w:t>（1）運用業務や開発業務のアウトソースなどを推進し、業務プロセスの最適化を図る</w:t>
                  </w:r>
                </w:p>
                <w:p w14:paraId="467FF38D" w14:textId="77777777" w:rsidR="007E62A7" w:rsidRPr="007E62A7" w:rsidRDefault="007E62A7" w:rsidP="007E62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A7">
                    <w:rPr>
                      <w:rFonts w:ascii="ＭＳ 明朝" w:eastAsia="ＭＳ 明朝" w:hAnsi="ＭＳ 明朝" w:cs="ＭＳ 明朝" w:hint="eastAsia"/>
                      <w:spacing w:val="6"/>
                      <w:kern w:val="0"/>
                      <w:szCs w:val="21"/>
                    </w:rPr>
                    <w:t>（2）レガシーシステムや既存システムを刷新する</w:t>
                  </w:r>
                </w:p>
                <w:p w14:paraId="35AF39E5" w14:textId="77777777" w:rsidR="007E62A7" w:rsidRPr="007E62A7" w:rsidRDefault="007E62A7" w:rsidP="007E62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62A7">
                    <w:rPr>
                      <w:rFonts w:ascii="ＭＳ 明朝" w:eastAsia="ＭＳ 明朝" w:hAnsi="ＭＳ 明朝" w:cs="ＭＳ 明朝" w:hint="eastAsia"/>
                      <w:spacing w:val="6"/>
                      <w:kern w:val="0"/>
                      <w:szCs w:val="21"/>
                    </w:rPr>
                    <w:t>（3）オンプレミス環境を廃止し、クラウド化を促進する</w:t>
                  </w:r>
                </w:p>
                <w:p w14:paraId="48A1F67A" w14:textId="1E4CDF95" w:rsidR="0003784A" w:rsidRPr="00DD56DC" w:rsidRDefault="007E62A7" w:rsidP="007E62A7">
                  <w:pPr>
                    <w:suppressAutoHyphens/>
                    <w:kinsoku w:val="0"/>
                    <w:overflowPunct w:val="0"/>
                    <w:adjustRightInd w:val="0"/>
                    <w:spacing w:afterLines="50" w:after="120" w:line="238" w:lineRule="exact"/>
                    <w:ind w:left="551" w:hangingChars="248" w:hanging="551"/>
                    <w:jc w:val="left"/>
                    <w:textAlignment w:val="center"/>
                    <w:rPr>
                      <w:rFonts w:ascii="ＭＳ 明朝" w:eastAsia="ＭＳ 明朝" w:hAnsi="ＭＳ 明朝" w:cs="ＭＳ 明朝"/>
                      <w:spacing w:val="6"/>
                      <w:kern w:val="0"/>
                      <w:szCs w:val="21"/>
                    </w:rPr>
                  </w:pPr>
                  <w:r w:rsidRPr="007E62A7">
                    <w:rPr>
                      <w:rFonts w:ascii="ＭＳ 明朝" w:eastAsia="ＭＳ 明朝" w:hAnsi="ＭＳ 明朝" w:cs="ＭＳ 明朝" w:hint="eastAsia"/>
                      <w:spacing w:val="6"/>
                      <w:kern w:val="0"/>
                      <w:szCs w:val="21"/>
                    </w:rPr>
                    <w:t>（4）対象社員が利用できるデータセントリック環境を拡充する</w:t>
                  </w:r>
                </w:p>
              </w:tc>
            </w:tr>
          </w:tbl>
          <w:p w14:paraId="39308B5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5D6E8E"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D2C29B0" w14:textId="77777777" w:rsidTr="00DD56DC">
              <w:trPr>
                <w:trHeight w:val="707"/>
              </w:trPr>
              <w:tc>
                <w:tcPr>
                  <w:tcW w:w="2600" w:type="dxa"/>
                  <w:shd w:val="clear" w:color="auto" w:fill="auto"/>
                  <w:vAlign w:val="center"/>
                </w:tcPr>
                <w:p w14:paraId="1967060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9473D3" w14:textId="2CC51F2D" w:rsidR="00D1302E" w:rsidRPr="00DD56DC" w:rsidRDefault="00DE0A74" w:rsidP="00BC2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A74">
                    <w:rPr>
                      <w:rFonts w:ascii="ＭＳ 明朝" w:eastAsia="ＭＳ 明朝" w:hAnsi="ＭＳ 明朝" w:cs="ＭＳ 明朝" w:hint="eastAsia"/>
                      <w:spacing w:val="6"/>
                      <w:kern w:val="0"/>
                      <w:szCs w:val="21"/>
                    </w:rPr>
                    <w:t>DX推進に関する取り組み</w:t>
                  </w:r>
                </w:p>
              </w:tc>
            </w:tr>
            <w:tr w:rsidR="00D1302E" w:rsidRPr="00DD56DC" w14:paraId="64EB062F" w14:textId="77777777" w:rsidTr="00DD56DC">
              <w:trPr>
                <w:trHeight w:val="697"/>
              </w:trPr>
              <w:tc>
                <w:tcPr>
                  <w:tcW w:w="2600" w:type="dxa"/>
                  <w:shd w:val="clear" w:color="auto" w:fill="auto"/>
                  <w:vAlign w:val="center"/>
                </w:tcPr>
                <w:p w14:paraId="32481C1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36A0EA0" w14:textId="0BA9B872" w:rsidR="00D1302E" w:rsidRPr="00DD56DC" w:rsidRDefault="00920A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D1302E" w:rsidRPr="00DD56DC">
                    <w:rPr>
                      <w:rFonts w:ascii="ＭＳ 明朝" w:eastAsia="ＭＳ 明朝" w:hAnsi="ＭＳ 明朝" w:cs="ＭＳ 明朝" w:hint="eastAsia"/>
                      <w:spacing w:val="6"/>
                      <w:kern w:val="0"/>
                      <w:szCs w:val="21"/>
                    </w:rPr>
                    <w:t>月</w:t>
                  </w:r>
                  <w:r w:rsidR="00684AA9">
                    <w:rPr>
                      <w:rFonts w:ascii="ＭＳ 明朝" w:eastAsia="ＭＳ 明朝" w:hAnsi="ＭＳ 明朝" w:cs="ＭＳ 明朝" w:hint="eastAsia"/>
                      <w:spacing w:val="6"/>
                      <w:kern w:val="0"/>
                      <w:szCs w:val="21"/>
                    </w:rPr>
                    <w:t>1</w:t>
                  </w:r>
                  <w:r w:rsidR="007D3487">
                    <w:rPr>
                      <w:rFonts w:ascii="ＭＳ 明朝" w:eastAsia="ＭＳ 明朝" w:hAnsi="ＭＳ 明朝" w:cs="ＭＳ 明朝"/>
                      <w:spacing w:val="6"/>
                      <w:kern w:val="0"/>
                      <w:szCs w:val="21"/>
                    </w:rPr>
                    <w:t>7</w:t>
                  </w:r>
                  <w:r w:rsidR="00D1302E" w:rsidRPr="00DD56DC">
                    <w:rPr>
                      <w:rFonts w:ascii="ＭＳ 明朝" w:eastAsia="ＭＳ 明朝" w:hAnsi="ＭＳ 明朝" w:cs="ＭＳ 明朝" w:hint="eastAsia"/>
                      <w:spacing w:val="6"/>
                      <w:kern w:val="0"/>
                      <w:szCs w:val="21"/>
                    </w:rPr>
                    <w:t>日</w:t>
                  </w:r>
                </w:p>
                <w:p w14:paraId="66BFBE0E"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FA5CB7F" w14:textId="77777777" w:rsidTr="00DD56DC">
              <w:trPr>
                <w:trHeight w:val="707"/>
              </w:trPr>
              <w:tc>
                <w:tcPr>
                  <w:tcW w:w="2600" w:type="dxa"/>
                  <w:shd w:val="clear" w:color="auto" w:fill="auto"/>
                  <w:vAlign w:val="center"/>
                </w:tcPr>
                <w:p w14:paraId="275936E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9B2E9B" w14:textId="0CA61DE3" w:rsidR="00D1302E" w:rsidRPr="00DD56DC" w:rsidRDefault="00F76E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公表方法：フォーバルコーポレートサイトによる公表</w:t>
                  </w:r>
                </w:p>
                <w:p w14:paraId="4BA04F87" w14:textId="0CFD0B4F" w:rsidR="00D1302E" w:rsidRDefault="00F76E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F76E81">
                    <w:rPr>
                      <w:rFonts w:ascii="ＭＳ 明朝" w:eastAsia="ＭＳ 明朝" w:hAnsi="ＭＳ 明朝" w:cs="ＭＳ 明朝"/>
                      <w:spacing w:val="6"/>
                      <w:kern w:val="0"/>
                      <w:szCs w:val="21"/>
                    </w:rPr>
                    <w:t>https://www.forval.co.jp/dx/</w:t>
                  </w:r>
                </w:p>
                <w:p w14:paraId="7057B41E" w14:textId="71BC7EA7" w:rsidR="00F76E81" w:rsidRPr="00DD56DC" w:rsidRDefault="00F76E81" w:rsidP="00693A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5F7A8D" w:rsidRPr="005F7A8D">
                    <w:rPr>
                      <w:rFonts w:ascii="ＭＳ 明朝" w:eastAsia="ＭＳ 明朝" w:hAnsi="ＭＳ 明朝" w:cs="ＭＳ 明朝" w:hint="eastAsia"/>
                      <w:spacing w:val="6"/>
                      <w:kern w:val="0"/>
                      <w:szCs w:val="21"/>
                    </w:rPr>
                    <w:t>戦略の達成状況に関する指標</w:t>
                  </w:r>
                </w:p>
              </w:tc>
            </w:tr>
            <w:tr w:rsidR="00D1302E" w:rsidRPr="00DD56DC" w14:paraId="2BBF9595" w14:textId="77777777" w:rsidTr="00DD56DC">
              <w:trPr>
                <w:trHeight w:val="697"/>
              </w:trPr>
              <w:tc>
                <w:tcPr>
                  <w:tcW w:w="2600" w:type="dxa"/>
                  <w:shd w:val="clear" w:color="auto" w:fill="auto"/>
                  <w:vAlign w:val="center"/>
                </w:tcPr>
                <w:p w14:paraId="467CB6D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5915DF8"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「データやデジタル技術の活用による生産性の向上」「お客さまとの関係構築の強化」「DXを活用した商品・サービスの開発」の達成を目指し、以下を指標とします。</w:t>
                  </w:r>
                </w:p>
                <w:p w14:paraId="04CEC12C"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D572CE"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1.データやデジタル技術の活用による生産性の向上</w:t>
                  </w:r>
                </w:p>
                <w:p w14:paraId="39A1F6B1"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・全社員の労働時間</w:t>
                  </w:r>
                </w:p>
                <w:p w14:paraId="1581C470"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・売上高・各利益の総労働時間当たりの生産性</w:t>
                  </w:r>
                </w:p>
                <w:p w14:paraId="2E59B1E3"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0A29F5"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2.お客さまとの関係構築の強化</w:t>
                  </w:r>
                </w:p>
                <w:p w14:paraId="1AF86357"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・利益貢献活動の効果測定件数</w:t>
                  </w:r>
                </w:p>
                <w:p w14:paraId="4607B116"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・商品・サービスの純増件数</w:t>
                  </w:r>
                </w:p>
                <w:p w14:paraId="3021607A"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・ARPU（Average Revenue Per User）</w:t>
                  </w:r>
                </w:p>
                <w:p w14:paraId="0B7EE6BD"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669FE7" w14:textId="77777777" w:rsidR="00D566BD" w:rsidRPr="00D566BD"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3.DXを活用した商品・サービスの開発</w:t>
                  </w:r>
                </w:p>
                <w:p w14:paraId="75612B1B" w14:textId="626E8271" w:rsidR="004A0596" w:rsidRPr="00DD56DC" w:rsidRDefault="00D566BD" w:rsidP="00D56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66BD">
                    <w:rPr>
                      <w:rFonts w:ascii="ＭＳ 明朝" w:eastAsia="ＭＳ 明朝" w:hAnsi="ＭＳ 明朝" w:cs="ＭＳ 明朝" w:hint="eastAsia"/>
                      <w:spacing w:val="6"/>
                      <w:kern w:val="0"/>
                      <w:szCs w:val="21"/>
                    </w:rPr>
                    <w:t>・新たな利益貢献サービスの創造件数</w:t>
                  </w:r>
                </w:p>
              </w:tc>
            </w:tr>
          </w:tbl>
          <w:p w14:paraId="6FDA48D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289C5F"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043C246" w14:textId="77777777" w:rsidTr="00DD56DC">
              <w:trPr>
                <w:trHeight w:val="697"/>
              </w:trPr>
              <w:tc>
                <w:tcPr>
                  <w:tcW w:w="2600" w:type="dxa"/>
                  <w:shd w:val="clear" w:color="auto" w:fill="auto"/>
                  <w:vAlign w:val="center"/>
                </w:tcPr>
                <w:p w14:paraId="4503BA8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B18D5D1" w14:textId="37582A0A" w:rsidR="00D1302E" w:rsidRPr="00DD56DC" w:rsidRDefault="00DF4F9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D1302E" w:rsidRPr="00DD56DC">
                    <w:rPr>
                      <w:rFonts w:ascii="ＭＳ 明朝" w:eastAsia="ＭＳ 明朝" w:hAnsi="ＭＳ 明朝" w:cs="ＭＳ 明朝" w:hint="eastAsia"/>
                      <w:spacing w:val="6"/>
                      <w:kern w:val="0"/>
                      <w:szCs w:val="21"/>
                    </w:rPr>
                    <w:t>月</w:t>
                  </w:r>
                  <w:r w:rsidR="004A0596">
                    <w:rPr>
                      <w:rFonts w:ascii="ＭＳ 明朝" w:eastAsia="ＭＳ 明朝" w:hAnsi="ＭＳ 明朝" w:cs="ＭＳ 明朝" w:hint="eastAsia"/>
                      <w:spacing w:val="6"/>
                      <w:kern w:val="0"/>
                      <w:szCs w:val="21"/>
                    </w:rPr>
                    <w:t>8</w:t>
                  </w:r>
                  <w:r w:rsidR="00D1302E" w:rsidRPr="00DD56DC">
                    <w:rPr>
                      <w:rFonts w:ascii="ＭＳ 明朝" w:eastAsia="ＭＳ 明朝" w:hAnsi="ＭＳ 明朝" w:cs="ＭＳ 明朝" w:hint="eastAsia"/>
                      <w:spacing w:val="6"/>
                      <w:kern w:val="0"/>
                      <w:szCs w:val="21"/>
                    </w:rPr>
                    <w:t>日</w:t>
                  </w:r>
                </w:p>
                <w:p w14:paraId="42CF92E9"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44DAA4C9" w14:textId="77777777" w:rsidTr="00DD56DC">
              <w:trPr>
                <w:trHeight w:val="707"/>
              </w:trPr>
              <w:tc>
                <w:tcPr>
                  <w:tcW w:w="2600" w:type="dxa"/>
                  <w:shd w:val="clear" w:color="auto" w:fill="auto"/>
                  <w:vAlign w:val="center"/>
                </w:tcPr>
                <w:p w14:paraId="3280B1CD"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A6D8996" w14:textId="712333CC" w:rsidR="009E7418" w:rsidRDefault="009E7418" w:rsidP="005D2E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w:t>
                  </w:r>
                  <w:r w:rsidRPr="009E7418">
                    <w:rPr>
                      <w:rFonts w:ascii="ＭＳ 明朝" w:eastAsia="ＭＳ 明朝" w:hAnsi="ＭＳ 明朝" w:cs="ＭＳ 明朝" w:hint="eastAsia"/>
                      <w:spacing w:val="6"/>
                      <w:kern w:val="0"/>
                      <w:szCs w:val="21"/>
                    </w:rPr>
                    <w:t>DX推進に関する取り組み</w:t>
                  </w:r>
                </w:p>
                <w:p w14:paraId="46CB2905" w14:textId="1DCADC2E" w:rsidR="005D2E35" w:rsidRPr="005D2E35" w:rsidRDefault="005D2E35" w:rsidP="005D2E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2E35">
                    <w:rPr>
                      <w:rFonts w:ascii="ＭＳ 明朝" w:eastAsia="ＭＳ 明朝" w:hAnsi="ＭＳ 明朝" w:cs="ＭＳ 明朝" w:hint="eastAsia"/>
                      <w:spacing w:val="6"/>
                      <w:kern w:val="0"/>
                      <w:szCs w:val="21"/>
                    </w:rPr>
                    <w:t>公表方法：フォーバルコーポレートサイトによる公表</w:t>
                  </w:r>
                </w:p>
                <w:p w14:paraId="7AF18027" w14:textId="77777777" w:rsidR="005D2E35" w:rsidRPr="005D2E35" w:rsidRDefault="005D2E35" w:rsidP="005D2E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2E35">
                    <w:rPr>
                      <w:rFonts w:ascii="ＭＳ 明朝" w:eastAsia="ＭＳ 明朝" w:hAnsi="ＭＳ 明朝" w:cs="ＭＳ 明朝" w:hint="eastAsia"/>
                      <w:spacing w:val="6"/>
                      <w:kern w:val="0"/>
                      <w:szCs w:val="21"/>
                    </w:rPr>
                    <w:t>公表場所：https://www.forval.co.jp/dx/</w:t>
                  </w:r>
                </w:p>
                <w:p w14:paraId="4416896A" w14:textId="4911C7D7" w:rsidR="00C41ABC" w:rsidRDefault="005D2E35" w:rsidP="009E74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2E35">
                    <w:rPr>
                      <w:rFonts w:ascii="ＭＳ 明朝" w:eastAsia="ＭＳ 明朝" w:hAnsi="ＭＳ 明朝" w:cs="ＭＳ 明朝" w:hint="eastAsia"/>
                      <w:spacing w:val="6"/>
                      <w:kern w:val="0"/>
                      <w:szCs w:val="21"/>
                    </w:rPr>
                    <w:t>記載箇所：</w:t>
                  </w:r>
                  <w:r w:rsidR="00B40018">
                    <w:rPr>
                      <w:rFonts w:ascii="ＭＳ 明朝" w:eastAsia="ＭＳ 明朝" w:hAnsi="ＭＳ 明朝" w:cs="ＭＳ 明朝" w:hint="eastAsia"/>
                      <w:spacing w:val="6"/>
                      <w:kern w:val="0"/>
                      <w:szCs w:val="21"/>
                    </w:rPr>
                    <w:t>DX推進への取り組み</w:t>
                  </w:r>
                </w:p>
                <w:p w14:paraId="276E12F9" w14:textId="4EC058AB" w:rsidR="00EE1911" w:rsidRPr="00DD56DC" w:rsidRDefault="00D576F6" w:rsidP="00DE0FA1">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576F6">
                    <w:rPr>
                      <w:rFonts w:ascii="ＭＳ 明朝" w:eastAsia="ＭＳ 明朝" w:hAnsi="ＭＳ 明朝" w:cs="ＭＳ 明朝" w:hint="eastAsia"/>
                      <w:spacing w:val="6"/>
                      <w:kern w:val="0"/>
                      <w:szCs w:val="21"/>
                    </w:rPr>
                    <w:t>フォーバルの使命</w:t>
                  </w:r>
                </w:p>
              </w:tc>
            </w:tr>
            <w:tr w:rsidR="00D1302E" w:rsidRPr="00DD56DC" w14:paraId="48DDEF5D" w14:textId="77777777" w:rsidTr="00DD56DC">
              <w:trPr>
                <w:trHeight w:val="697"/>
              </w:trPr>
              <w:tc>
                <w:tcPr>
                  <w:tcW w:w="2600" w:type="dxa"/>
                  <w:shd w:val="clear" w:color="auto" w:fill="auto"/>
                  <w:vAlign w:val="center"/>
                </w:tcPr>
                <w:p w14:paraId="12F0940E"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AC2FF01" w14:textId="3C0DB2ED" w:rsidR="00440320" w:rsidRDefault="001A6695" w:rsidP="00542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6695">
                    <w:rPr>
                      <w:rFonts w:ascii="ＭＳ 明朝" w:eastAsia="ＭＳ 明朝" w:hAnsi="ＭＳ 明朝" w:cs="ＭＳ 明朝" w:hint="eastAsia"/>
                      <w:spacing w:val="6"/>
                      <w:kern w:val="0"/>
                      <w:szCs w:val="21"/>
                    </w:rPr>
                    <w:t>私たちフォーバルは、DXについて半歩先を見据えた改革を推進していきたいと考えています。データやデジタル技術を活用することで、「生産性の向上」を図り、「お客さまとの関係構築の強化」の実現を目指します。システムの構築については「部分最適」から「全体最適」へ、また、情報については、「分析」と「活用」をテーマ</w:t>
                  </w:r>
                  <w:r w:rsidRPr="001A6695">
                    <w:rPr>
                      <w:rFonts w:ascii="ＭＳ 明朝" w:eastAsia="ＭＳ 明朝" w:hAnsi="ＭＳ 明朝" w:cs="ＭＳ 明朝" w:hint="eastAsia"/>
                      <w:spacing w:val="6"/>
                      <w:kern w:val="0"/>
                      <w:szCs w:val="21"/>
                    </w:rPr>
                    <w:lastRenderedPageBreak/>
                    <w:t>にしていきます。そして、それらを支えるデジタル技術を活用する「DX人材の育成」に努めていきます。さらにDX推進を通して、グリーントランスフォーメーション（GX）についても取り組みます。そして、自らが実践してきたことをお客さまにフィードバックすることを想定しながら、データやデジタル技術を活用した「商品開発」を行います。グループ内で開発し、社内での業務変革に効果のあった電子認証システム「シムワーク」やIT機器の稼働状況を把握する「アイコンカルテ」、パソコンのログから働き方を改善する「働き方レポート」、経営分析情報プラットフォーム「きづなPARK」などを公開することができました。今後とも、導入後の効果検証をしながら、お客さまへの伴走型支援を実施し、DX推進を通して「お客さまになくてはならない存在になる」ことを目指します。そして、中小・小規模企業が超情報化社会に取り残されることのないようにすることが、フォーバルの使命だと考え、日々取り組んでまいります。</w:t>
                  </w:r>
                </w:p>
                <w:p w14:paraId="749614F9" w14:textId="77777777" w:rsidR="001A6695" w:rsidRPr="005427FE" w:rsidRDefault="001A6695" w:rsidP="00542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1D3C61" w14:textId="77777777" w:rsidR="005427FE" w:rsidRPr="005427FE" w:rsidRDefault="005427FE" w:rsidP="00542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27FE">
                    <w:rPr>
                      <w:rFonts w:ascii="ＭＳ 明朝" w:eastAsia="ＭＳ 明朝" w:hAnsi="ＭＳ 明朝" w:cs="ＭＳ 明朝" w:hint="eastAsia"/>
                      <w:spacing w:val="6"/>
                      <w:kern w:val="0"/>
                      <w:szCs w:val="21"/>
                    </w:rPr>
                    <w:t>株式会社フォーバル</w:t>
                  </w:r>
                </w:p>
                <w:p w14:paraId="0B3D471E" w14:textId="5DD07841" w:rsidR="00D1302E" w:rsidRPr="00DD56DC" w:rsidRDefault="005427FE" w:rsidP="00542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27FE">
                    <w:rPr>
                      <w:rFonts w:ascii="ＭＳ 明朝" w:eastAsia="ＭＳ 明朝" w:hAnsi="ＭＳ 明朝" w:cs="ＭＳ 明朝" w:hint="eastAsia"/>
                      <w:spacing w:val="6"/>
                      <w:kern w:val="0"/>
                      <w:szCs w:val="21"/>
                    </w:rPr>
                    <w:t>代表取締役社長　中島將典</w:t>
                  </w:r>
                </w:p>
              </w:tc>
            </w:tr>
          </w:tbl>
          <w:p w14:paraId="053495B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6103B2"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21669CF" w14:textId="77777777" w:rsidTr="00DD56DC">
              <w:trPr>
                <w:trHeight w:val="707"/>
              </w:trPr>
              <w:tc>
                <w:tcPr>
                  <w:tcW w:w="2600" w:type="dxa"/>
                  <w:shd w:val="clear" w:color="auto" w:fill="auto"/>
                  <w:vAlign w:val="center"/>
                </w:tcPr>
                <w:p w14:paraId="1DD7988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0DB5035" w14:textId="77777777" w:rsidR="00D1302E" w:rsidRDefault="008453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5335">
                    <w:rPr>
                      <w:rFonts w:ascii="ＭＳ 明朝" w:eastAsia="ＭＳ 明朝" w:hAnsi="ＭＳ 明朝" w:cs="ＭＳ 明朝" w:hint="eastAsia"/>
                      <w:spacing w:val="6"/>
                      <w:kern w:val="0"/>
                      <w:szCs w:val="21"/>
                    </w:rPr>
                    <w:t>2019年12月頃～2022年12月頃</w:t>
                  </w:r>
                </w:p>
                <w:p w14:paraId="0D7F2761" w14:textId="7D938ED4" w:rsidR="00845335" w:rsidRPr="00DD56DC" w:rsidRDefault="008453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C512A6E" w14:textId="77777777" w:rsidTr="00DD56DC">
              <w:trPr>
                <w:trHeight w:val="707"/>
              </w:trPr>
              <w:tc>
                <w:tcPr>
                  <w:tcW w:w="2600" w:type="dxa"/>
                  <w:shd w:val="clear" w:color="auto" w:fill="auto"/>
                  <w:vAlign w:val="center"/>
                </w:tcPr>
                <w:p w14:paraId="10E6258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2DD1FFDA" w14:textId="028A5A40" w:rsidR="00D1302E" w:rsidRPr="00DD56DC" w:rsidRDefault="00582A31" w:rsidP="00582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A31">
                    <w:rPr>
                      <w:rFonts w:ascii="ＭＳ 明朝" w:eastAsia="ＭＳ 明朝" w:hAnsi="ＭＳ 明朝" w:cs="ＭＳ 明朝" w:hint="eastAsia"/>
                      <w:spacing w:val="6"/>
                      <w:kern w:val="0"/>
                      <w:szCs w:val="21"/>
                    </w:rPr>
                    <w:t>「DX推進指標」による自己分析を継続して行い、経年進捗やベンチマークデータの社内共有を行っています。</w:t>
                  </w:r>
                </w:p>
              </w:tc>
            </w:tr>
          </w:tbl>
          <w:p w14:paraId="00D5AEC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9FDD9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80672FC" w14:textId="77777777" w:rsidTr="00DD56DC">
              <w:trPr>
                <w:trHeight w:val="707"/>
              </w:trPr>
              <w:tc>
                <w:tcPr>
                  <w:tcW w:w="2600" w:type="dxa"/>
                  <w:shd w:val="clear" w:color="auto" w:fill="auto"/>
                  <w:vAlign w:val="center"/>
                </w:tcPr>
                <w:p w14:paraId="3004D20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21CDAE5" w14:textId="369E0FDF" w:rsidR="00D1302E" w:rsidRPr="00DD56DC" w:rsidRDefault="007343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4378">
                    <w:rPr>
                      <w:rFonts w:ascii="ＭＳ 明朝" w:eastAsia="ＭＳ 明朝" w:hAnsi="ＭＳ 明朝" w:cs="ＭＳ 明朝" w:hint="eastAsia"/>
                      <w:spacing w:val="6"/>
                      <w:kern w:val="0"/>
                      <w:szCs w:val="21"/>
                    </w:rPr>
                    <w:t>2020年4月頃～継続</w:t>
                  </w:r>
                  <w:r w:rsidR="004D20C7">
                    <w:rPr>
                      <w:rFonts w:ascii="ＭＳ 明朝" w:eastAsia="ＭＳ 明朝" w:hAnsi="ＭＳ 明朝" w:cs="ＭＳ 明朝" w:hint="eastAsia"/>
                      <w:spacing w:val="6"/>
                      <w:kern w:val="0"/>
                      <w:szCs w:val="21"/>
                    </w:rPr>
                    <w:t>実施</w:t>
                  </w:r>
                  <w:r w:rsidRPr="00734378">
                    <w:rPr>
                      <w:rFonts w:ascii="ＭＳ 明朝" w:eastAsia="ＭＳ 明朝" w:hAnsi="ＭＳ 明朝" w:cs="ＭＳ 明朝" w:hint="eastAsia"/>
                      <w:spacing w:val="6"/>
                      <w:kern w:val="0"/>
                      <w:szCs w:val="21"/>
                    </w:rPr>
                    <w:t>中</w:t>
                  </w:r>
                </w:p>
              </w:tc>
            </w:tr>
            <w:tr w:rsidR="00337B18" w:rsidRPr="00DD56DC" w14:paraId="680AF958" w14:textId="77777777" w:rsidTr="00DD56DC">
              <w:trPr>
                <w:trHeight w:val="697"/>
              </w:trPr>
              <w:tc>
                <w:tcPr>
                  <w:tcW w:w="2600" w:type="dxa"/>
                  <w:shd w:val="clear" w:color="auto" w:fill="auto"/>
                  <w:vAlign w:val="center"/>
                </w:tcPr>
                <w:p w14:paraId="6A7607AF" w14:textId="77777777" w:rsidR="00337B18" w:rsidRPr="00DD56DC" w:rsidRDefault="00337B18" w:rsidP="00337B1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2A3B5ED7" w14:textId="7B886229" w:rsidR="006C4349" w:rsidRPr="006C4349" w:rsidRDefault="006C4349" w:rsidP="006C43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349">
                    <w:rPr>
                      <w:rFonts w:ascii="ＭＳ 明朝" w:eastAsia="ＭＳ 明朝" w:hAnsi="ＭＳ 明朝" w:cs="ＭＳ 明朝" w:hint="eastAsia"/>
                      <w:spacing w:val="6"/>
                      <w:kern w:val="0"/>
                      <w:szCs w:val="21"/>
                    </w:rPr>
                    <w:t>全社方針である情報セキュリティポリシー（当社コーポレートサイトで公表）に</w:t>
                  </w:r>
                  <w:r>
                    <w:rPr>
                      <w:rFonts w:ascii="ＭＳ 明朝" w:eastAsia="ＭＳ 明朝" w:hAnsi="ＭＳ 明朝" w:cs="ＭＳ 明朝" w:hint="eastAsia"/>
                      <w:spacing w:val="6"/>
                      <w:kern w:val="0"/>
                      <w:szCs w:val="21"/>
                    </w:rPr>
                    <w:t>のっとり</w:t>
                  </w:r>
                  <w:r w:rsidRPr="006C4349">
                    <w:rPr>
                      <w:rFonts w:ascii="ＭＳ 明朝" w:eastAsia="ＭＳ 明朝" w:hAnsi="ＭＳ 明朝" w:cs="ＭＳ 明朝" w:hint="eastAsia"/>
                      <w:spacing w:val="6"/>
                      <w:kern w:val="0"/>
                      <w:szCs w:val="21"/>
                    </w:rPr>
                    <w:t>、社内におけるIT利用の安全確保と不正利用の防止を目的とし、システムへの技術的対策</w:t>
                  </w:r>
                  <w:r w:rsidR="008D52F4">
                    <w:rPr>
                      <w:rFonts w:ascii="ＭＳ 明朝" w:eastAsia="ＭＳ 明朝" w:hAnsi="ＭＳ 明朝" w:cs="ＭＳ 明朝" w:hint="eastAsia"/>
                      <w:spacing w:val="6"/>
                      <w:kern w:val="0"/>
                      <w:szCs w:val="21"/>
                    </w:rPr>
                    <w:t>や</w:t>
                  </w:r>
                  <w:r w:rsidRPr="006C4349">
                    <w:rPr>
                      <w:rFonts w:ascii="ＭＳ 明朝" w:eastAsia="ＭＳ 明朝" w:hAnsi="ＭＳ 明朝" w:cs="ＭＳ 明朝" w:hint="eastAsia"/>
                      <w:spacing w:val="6"/>
                      <w:kern w:val="0"/>
                      <w:szCs w:val="21"/>
                    </w:rPr>
                    <w:t>サイバー攻撃脆弱性に関する情報収集と対策を日常的に実施し</w:t>
                  </w:r>
                  <w:r w:rsidR="005F3830">
                    <w:rPr>
                      <w:rFonts w:ascii="ＭＳ 明朝" w:eastAsia="ＭＳ 明朝" w:hAnsi="ＭＳ 明朝" w:cs="ＭＳ 明朝" w:hint="eastAsia"/>
                      <w:spacing w:val="6"/>
                      <w:kern w:val="0"/>
                      <w:szCs w:val="21"/>
                    </w:rPr>
                    <w:t>、</w:t>
                  </w:r>
                  <w:r w:rsidRPr="006C4349">
                    <w:rPr>
                      <w:rFonts w:ascii="ＭＳ 明朝" w:eastAsia="ＭＳ 明朝" w:hAnsi="ＭＳ 明朝" w:cs="ＭＳ 明朝" w:hint="eastAsia"/>
                      <w:spacing w:val="6"/>
                      <w:kern w:val="0"/>
                      <w:szCs w:val="21"/>
                    </w:rPr>
                    <w:t>セキュリティの維持に努めて</w:t>
                  </w:r>
                  <w:r w:rsidR="00DC49B2">
                    <w:rPr>
                      <w:rFonts w:ascii="ＭＳ 明朝" w:eastAsia="ＭＳ 明朝" w:hAnsi="ＭＳ 明朝" w:cs="ＭＳ 明朝" w:hint="eastAsia"/>
                      <w:spacing w:val="6"/>
                      <w:kern w:val="0"/>
                      <w:szCs w:val="21"/>
                    </w:rPr>
                    <w:t>い</w:t>
                  </w:r>
                  <w:r w:rsidRPr="006C4349">
                    <w:rPr>
                      <w:rFonts w:ascii="ＭＳ 明朝" w:eastAsia="ＭＳ 明朝" w:hAnsi="ＭＳ 明朝" w:cs="ＭＳ 明朝" w:hint="eastAsia"/>
                      <w:spacing w:val="6"/>
                      <w:kern w:val="0"/>
                      <w:szCs w:val="21"/>
                    </w:rPr>
                    <w:t>ます。</w:t>
                  </w:r>
                </w:p>
                <w:p w14:paraId="42B23612" w14:textId="3F5E784D" w:rsidR="006C4349" w:rsidRPr="006C4349" w:rsidRDefault="006C4349" w:rsidP="006C43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349">
                    <w:rPr>
                      <w:rFonts w:ascii="ＭＳ 明朝" w:eastAsia="ＭＳ 明朝" w:hAnsi="ＭＳ 明朝" w:cs="ＭＳ 明朝" w:hint="eastAsia"/>
                      <w:spacing w:val="6"/>
                      <w:kern w:val="0"/>
                      <w:szCs w:val="21"/>
                    </w:rPr>
                    <w:t>また、IT利用に関する社内規程を策定。加えてセキュリティに関する定期的な理解度テストを</w:t>
                  </w:r>
                  <w:r w:rsidR="005F3830">
                    <w:rPr>
                      <w:rFonts w:ascii="ＭＳ 明朝" w:eastAsia="ＭＳ 明朝" w:hAnsi="ＭＳ 明朝" w:cs="ＭＳ 明朝" w:hint="eastAsia"/>
                      <w:spacing w:val="6"/>
                      <w:kern w:val="0"/>
                      <w:szCs w:val="21"/>
                    </w:rPr>
                    <w:t>全社員に</w:t>
                  </w:r>
                  <w:r w:rsidRPr="006C4349">
                    <w:rPr>
                      <w:rFonts w:ascii="ＭＳ 明朝" w:eastAsia="ＭＳ 明朝" w:hAnsi="ＭＳ 明朝" w:cs="ＭＳ 明朝" w:hint="eastAsia"/>
                      <w:spacing w:val="6"/>
                      <w:kern w:val="0"/>
                      <w:szCs w:val="21"/>
                    </w:rPr>
                    <w:t>実施する</w:t>
                  </w:r>
                  <w:r w:rsidR="005F3830">
                    <w:rPr>
                      <w:rFonts w:ascii="ＭＳ 明朝" w:eastAsia="ＭＳ 明朝" w:hAnsi="ＭＳ 明朝" w:cs="ＭＳ 明朝" w:hint="eastAsia"/>
                      <w:spacing w:val="6"/>
                      <w:kern w:val="0"/>
                      <w:szCs w:val="21"/>
                    </w:rPr>
                    <w:t>こと</w:t>
                  </w:r>
                  <w:r w:rsidRPr="006C4349">
                    <w:rPr>
                      <w:rFonts w:ascii="ＭＳ 明朝" w:eastAsia="ＭＳ 明朝" w:hAnsi="ＭＳ 明朝" w:cs="ＭＳ 明朝" w:hint="eastAsia"/>
                      <w:spacing w:val="6"/>
                      <w:kern w:val="0"/>
                      <w:szCs w:val="21"/>
                    </w:rPr>
                    <w:t>により、社員の意識向上と知識の定着を図って</w:t>
                  </w:r>
                  <w:r w:rsidR="00DC49B2">
                    <w:rPr>
                      <w:rFonts w:ascii="ＭＳ 明朝" w:eastAsia="ＭＳ 明朝" w:hAnsi="ＭＳ 明朝" w:cs="ＭＳ 明朝" w:hint="eastAsia"/>
                      <w:spacing w:val="6"/>
                      <w:kern w:val="0"/>
                      <w:szCs w:val="21"/>
                    </w:rPr>
                    <w:t>い</w:t>
                  </w:r>
                  <w:r w:rsidRPr="006C4349">
                    <w:rPr>
                      <w:rFonts w:ascii="ＭＳ 明朝" w:eastAsia="ＭＳ 明朝" w:hAnsi="ＭＳ 明朝" w:cs="ＭＳ 明朝" w:hint="eastAsia"/>
                      <w:spacing w:val="6"/>
                      <w:kern w:val="0"/>
                      <w:szCs w:val="21"/>
                    </w:rPr>
                    <w:t>ます。</w:t>
                  </w:r>
                </w:p>
                <w:p w14:paraId="3AEB182B" w14:textId="2C847644" w:rsidR="00337B18" w:rsidRPr="00DD56DC" w:rsidRDefault="006C4349" w:rsidP="006C43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349">
                    <w:rPr>
                      <w:rFonts w:ascii="ＭＳ 明朝" w:eastAsia="ＭＳ 明朝" w:hAnsi="ＭＳ 明朝" w:cs="ＭＳ 明朝" w:hint="eastAsia"/>
                      <w:spacing w:val="6"/>
                      <w:kern w:val="0"/>
                      <w:szCs w:val="21"/>
                    </w:rPr>
                    <w:t>セキュリティに関する監査活動として、社内の内部監査制度</w:t>
                  </w:r>
                  <w:r w:rsidR="00B3005E">
                    <w:rPr>
                      <w:rFonts w:ascii="ＭＳ 明朝" w:eastAsia="ＭＳ 明朝" w:hAnsi="ＭＳ 明朝" w:cs="ＭＳ 明朝" w:hint="eastAsia"/>
                      <w:spacing w:val="6"/>
                      <w:kern w:val="0"/>
                      <w:szCs w:val="21"/>
                    </w:rPr>
                    <w:t>や</w:t>
                  </w:r>
                  <w:r w:rsidRPr="006C4349">
                    <w:rPr>
                      <w:rFonts w:ascii="ＭＳ 明朝" w:eastAsia="ＭＳ 明朝" w:hAnsi="ＭＳ 明朝" w:cs="ＭＳ 明朝" w:hint="eastAsia"/>
                      <w:spacing w:val="6"/>
                      <w:kern w:val="0"/>
                      <w:szCs w:val="21"/>
                    </w:rPr>
                    <w:t>内部統制報告制度</w:t>
                  </w:r>
                  <w:r w:rsidR="00B3005E">
                    <w:rPr>
                      <w:rFonts w:ascii="ＭＳ 明朝" w:eastAsia="ＭＳ 明朝" w:hAnsi="ＭＳ 明朝" w:cs="ＭＳ 明朝" w:hint="eastAsia"/>
                      <w:spacing w:val="6"/>
                      <w:kern w:val="0"/>
                      <w:szCs w:val="21"/>
                    </w:rPr>
                    <w:t>、</w:t>
                  </w:r>
                  <w:r w:rsidRPr="006C4349">
                    <w:rPr>
                      <w:rFonts w:ascii="ＭＳ 明朝" w:eastAsia="ＭＳ 明朝" w:hAnsi="ＭＳ 明朝" w:cs="ＭＳ 明朝" w:hint="eastAsia"/>
                      <w:spacing w:val="6"/>
                      <w:kern w:val="0"/>
                      <w:szCs w:val="21"/>
                    </w:rPr>
                    <w:t>情報システム担当部門による不正行為監視の中に内包し</w:t>
                  </w:r>
                  <w:r w:rsidR="00E154F2">
                    <w:rPr>
                      <w:rFonts w:ascii="ＭＳ 明朝" w:eastAsia="ＭＳ 明朝" w:hAnsi="ＭＳ 明朝" w:cs="ＭＳ 明朝" w:hint="eastAsia"/>
                      <w:spacing w:val="6"/>
                      <w:kern w:val="0"/>
                      <w:szCs w:val="21"/>
                    </w:rPr>
                    <w:t>た</w:t>
                  </w:r>
                  <w:r w:rsidRPr="006C4349">
                    <w:rPr>
                      <w:rFonts w:ascii="ＭＳ 明朝" w:eastAsia="ＭＳ 明朝" w:hAnsi="ＭＳ 明朝" w:cs="ＭＳ 明朝" w:hint="eastAsia"/>
                      <w:spacing w:val="6"/>
                      <w:kern w:val="0"/>
                      <w:szCs w:val="21"/>
                    </w:rPr>
                    <w:t>セキュリティ面の監査を行う</w:t>
                  </w:r>
                  <w:r w:rsidR="00B3005E">
                    <w:rPr>
                      <w:rFonts w:ascii="ＭＳ 明朝" w:eastAsia="ＭＳ 明朝" w:hAnsi="ＭＳ 明朝" w:cs="ＭＳ 明朝" w:hint="eastAsia"/>
                      <w:spacing w:val="6"/>
                      <w:kern w:val="0"/>
                      <w:szCs w:val="21"/>
                    </w:rPr>
                    <w:t>こと</w:t>
                  </w:r>
                  <w:r w:rsidRPr="006C4349">
                    <w:rPr>
                      <w:rFonts w:ascii="ＭＳ 明朝" w:eastAsia="ＭＳ 明朝" w:hAnsi="ＭＳ 明朝" w:cs="ＭＳ 明朝" w:hint="eastAsia"/>
                      <w:spacing w:val="6"/>
                      <w:kern w:val="0"/>
                      <w:szCs w:val="21"/>
                    </w:rPr>
                    <w:t>で、社内における安全かつ効果的なIT利用を促進して</w:t>
                  </w:r>
                  <w:r w:rsidR="00BE466F">
                    <w:rPr>
                      <w:rFonts w:ascii="ＭＳ 明朝" w:eastAsia="ＭＳ 明朝" w:hAnsi="ＭＳ 明朝" w:cs="ＭＳ 明朝" w:hint="eastAsia"/>
                      <w:spacing w:val="6"/>
                      <w:kern w:val="0"/>
                      <w:szCs w:val="21"/>
                    </w:rPr>
                    <w:t>い</w:t>
                  </w:r>
                  <w:r w:rsidRPr="006C4349">
                    <w:rPr>
                      <w:rFonts w:ascii="ＭＳ 明朝" w:eastAsia="ＭＳ 明朝" w:hAnsi="ＭＳ 明朝" w:cs="ＭＳ 明朝" w:hint="eastAsia"/>
                      <w:spacing w:val="6"/>
                      <w:kern w:val="0"/>
                      <w:szCs w:val="21"/>
                    </w:rPr>
                    <w:t>ます。</w:t>
                  </w:r>
                  <w:r w:rsidR="007731EB">
                    <w:rPr>
                      <w:rFonts w:ascii="ＭＳ 明朝" w:eastAsia="ＭＳ 明朝" w:hAnsi="ＭＳ 明朝" w:cs="ＭＳ 明朝" w:hint="eastAsia"/>
                      <w:spacing w:val="6"/>
                      <w:kern w:val="0"/>
                      <w:szCs w:val="21"/>
                    </w:rPr>
                    <w:t>なお</w:t>
                  </w:r>
                  <w:r w:rsidRPr="006C4349">
                    <w:rPr>
                      <w:rFonts w:ascii="ＭＳ 明朝" w:eastAsia="ＭＳ 明朝" w:hAnsi="ＭＳ 明朝" w:cs="ＭＳ 明朝" w:hint="eastAsia"/>
                      <w:spacing w:val="6"/>
                      <w:kern w:val="0"/>
                      <w:szCs w:val="21"/>
                    </w:rPr>
                    <w:t>、当社において特に重要な情報やシステムを取り扱う情報システム担当部門およびコールセンター部門についてはISMS認証を取得し</w:t>
                  </w:r>
                  <w:r w:rsidR="007731EB">
                    <w:rPr>
                      <w:rFonts w:ascii="ＭＳ 明朝" w:eastAsia="ＭＳ 明朝" w:hAnsi="ＭＳ 明朝" w:cs="ＭＳ 明朝" w:hint="eastAsia"/>
                      <w:spacing w:val="6"/>
                      <w:kern w:val="0"/>
                      <w:szCs w:val="21"/>
                    </w:rPr>
                    <w:t>、</w:t>
                  </w:r>
                  <w:r w:rsidRPr="006C4349">
                    <w:rPr>
                      <w:rFonts w:ascii="ＭＳ 明朝" w:eastAsia="ＭＳ 明朝" w:hAnsi="ＭＳ 明朝" w:cs="ＭＳ 明朝" w:hint="eastAsia"/>
                      <w:spacing w:val="6"/>
                      <w:kern w:val="0"/>
                      <w:szCs w:val="21"/>
                    </w:rPr>
                    <w:t>認証スキームに</w:t>
                  </w:r>
                  <w:r w:rsidR="007731EB">
                    <w:rPr>
                      <w:rFonts w:ascii="ＭＳ 明朝" w:eastAsia="ＭＳ 明朝" w:hAnsi="ＭＳ 明朝" w:cs="ＭＳ 明朝" w:hint="eastAsia"/>
                      <w:spacing w:val="6"/>
                      <w:kern w:val="0"/>
                      <w:szCs w:val="21"/>
                    </w:rPr>
                    <w:t>のっとった</w:t>
                  </w:r>
                  <w:r w:rsidRPr="006C4349">
                    <w:rPr>
                      <w:rFonts w:ascii="ＭＳ 明朝" w:eastAsia="ＭＳ 明朝" w:hAnsi="ＭＳ 明朝" w:cs="ＭＳ 明朝" w:hint="eastAsia"/>
                      <w:spacing w:val="6"/>
                      <w:kern w:val="0"/>
                      <w:szCs w:val="21"/>
                    </w:rPr>
                    <w:t>監査活動も実施して</w:t>
                  </w:r>
                  <w:r w:rsidR="00DC49B2">
                    <w:rPr>
                      <w:rFonts w:ascii="ＭＳ 明朝" w:eastAsia="ＭＳ 明朝" w:hAnsi="ＭＳ 明朝" w:cs="ＭＳ 明朝" w:hint="eastAsia"/>
                      <w:spacing w:val="6"/>
                      <w:kern w:val="0"/>
                      <w:szCs w:val="21"/>
                    </w:rPr>
                    <w:t>い</w:t>
                  </w:r>
                  <w:r w:rsidRPr="006C4349">
                    <w:rPr>
                      <w:rFonts w:ascii="ＭＳ 明朝" w:eastAsia="ＭＳ 明朝" w:hAnsi="ＭＳ 明朝" w:cs="ＭＳ 明朝" w:hint="eastAsia"/>
                      <w:spacing w:val="6"/>
                      <w:kern w:val="0"/>
                      <w:szCs w:val="21"/>
                    </w:rPr>
                    <w:t>ます。</w:t>
                  </w:r>
                </w:p>
              </w:tc>
            </w:tr>
          </w:tbl>
          <w:p w14:paraId="080C890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F08B48"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1E1C3189"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lastRenderedPageBreak/>
              <w:t>の</w:t>
            </w:r>
            <w:r w:rsidR="00C3670A" w:rsidRPr="00D1302E">
              <w:rPr>
                <w:rFonts w:ascii="ＭＳ 明朝" w:hAnsi="ＭＳ 明朝" w:cs="ＭＳ 明朝" w:hint="eastAsia"/>
                <w:spacing w:val="6"/>
                <w:kern w:val="0"/>
                <w:szCs w:val="21"/>
              </w:rPr>
              <w:t>ウェブサイトの画面を印刷した書類等）</w:t>
            </w:r>
          </w:p>
          <w:p w14:paraId="3AA50938"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685F88E0"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3412E9EB"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54A4AF77"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2136411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396CC86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1D511394"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4A68C76B"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0B7259E"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7D2AFEC1"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757C2294"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36477A55"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6F2CDE60"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275BFE5D"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28932" w14:textId="77777777" w:rsidR="008C18C5" w:rsidRDefault="008C18C5">
      <w:r>
        <w:separator/>
      </w:r>
    </w:p>
  </w:endnote>
  <w:endnote w:type="continuationSeparator" w:id="0">
    <w:p w14:paraId="261E4814" w14:textId="77777777" w:rsidR="008C18C5" w:rsidRDefault="008C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7D43F" w14:textId="77777777" w:rsidR="008C18C5" w:rsidRDefault="008C18C5">
      <w:r>
        <w:separator/>
      </w:r>
    </w:p>
  </w:footnote>
  <w:footnote w:type="continuationSeparator" w:id="0">
    <w:p w14:paraId="3E50277C" w14:textId="77777777" w:rsidR="008C18C5" w:rsidRDefault="008C1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819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717"/>
    <w:rsid w:val="00013D1D"/>
    <w:rsid w:val="000202F0"/>
    <w:rsid w:val="000228B1"/>
    <w:rsid w:val="00026ECF"/>
    <w:rsid w:val="00027680"/>
    <w:rsid w:val="00032EAD"/>
    <w:rsid w:val="0003354E"/>
    <w:rsid w:val="000344E0"/>
    <w:rsid w:val="00034B01"/>
    <w:rsid w:val="0003784A"/>
    <w:rsid w:val="00041741"/>
    <w:rsid w:val="00041CB2"/>
    <w:rsid w:val="00045854"/>
    <w:rsid w:val="000459B5"/>
    <w:rsid w:val="00047EDA"/>
    <w:rsid w:val="0005124C"/>
    <w:rsid w:val="00057E07"/>
    <w:rsid w:val="0006187D"/>
    <w:rsid w:val="000635C8"/>
    <w:rsid w:val="00073C3C"/>
    <w:rsid w:val="00076761"/>
    <w:rsid w:val="00084460"/>
    <w:rsid w:val="00090EE1"/>
    <w:rsid w:val="00091F7D"/>
    <w:rsid w:val="00095CB3"/>
    <w:rsid w:val="000B0792"/>
    <w:rsid w:val="000B117E"/>
    <w:rsid w:val="000B4D35"/>
    <w:rsid w:val="000C3991"/>
    <w:rsid w:val="000D2F84"/>
    <w:rsid w:val="000D4C4B"/>
    <w:rsid w:val="000D7B32"/>
    <w:rsid w:val="000D7DA5"/>
    <w:rsid w:val="000E3674"/>
    <w:rsid w:val="000F1EB6"/>
    <w:rsid w:val="00101FB4"/>
    <w:rsid w:val="0010563A"/>
    <w:rsid w:val="001104B4"/>
    <w:rsid w:val="001104E6"/>
    <w:rsid w:val="00112642"/>
    <w:rsid w:val="00122A9C"/>
    <w:rsid w:val="00125500"/>
    <w:rsid w:val="00125B90"/>
    <w:rsid w:val="00126DED"/>
    <w:rsid w:val="00132B6D"/>
    <w:rsid w:val="0014391C"/>
    <w:rsid w:val="00150251"/>
    <w:rsid w:val="00154FFB"/>
    <w:rsid w:val="001610E2"/>
    <w:rsid w:val="001615E8"/>
    <w:rsid w:val="0016271A"/>
    <w:rsid w:val="001628F8"/>
    <w:rsid w:val="001677CA"/>
    <w:rsid w:val="00180F75"/>
    <w:rsid w:val="00182DE8"/>
    <w:rsid w:val="00184BB9"/>
    <w:rsid w:val="001874A0"/>
    <w:rsid w:val="00187B53"/>
    <w:rsid w:val="00192242"/>
    <w:rsid w:val="00194473"/>
    <w:rsid w:val="00194809"/>
    <w:rsid w:val="001A5347"/>
    <w:rsid w:val="001A5D0A"/>
    <w:rsid w:val="001A6695"/>
    <w:rsid w:val="001B1C31"/>
    <w:rsid w:val="001B2D37"/>
    <w:rsid w:val="001B376A"/>
    <w:rsid w:val="001C130D"/>
    <w:rsid w:val="001C19DC"/>
    <w:rsid w:val="001D70C4"/>
    <w:rsid w:val="002026A5"/>
    <w:rsid w:val="00203C71"/>
    <w:rsid w:val="00207705"/>
    <w:rsid w:val="00215478"/>
    <w:rsid w:val="00215F7C"/>
    <w:rsid w:val="00221EF5"/>
    <w:rsid w:val="002231B4"/>
    <w:rsid w:val="00237969"/>
    <w:rsid w:val="002404B0"/>
    <w:rsid w:val="0024317B"/>
    <w:rsid w:val="00246783"/>
    <w:rsid w:val="00247501"/>
    <w:rsid w:val="00252385"/>
    <w:rsid w:val="00261B17"/>
    <w:rsid w:val="00270A21"/>
    <w:rsid w:val="0027635A"/>
    <w:rsid w:val="00280930"/>
    <w:rsid w:val="00283114"/>
    <w:rsid w:val="00283707"/>
    <w:rsid w:val="00287A8A"/>
    <w:rsid w:val="00291E04"/>
    <w:rsid w:val="002A27BF"/>
    <w:rsid w:val="002A6D1E"/>
    <w:rsid w:val="002C3C35"/>
    <w:rsid w:val="002D6D05"/>
    <w:rsid w:val="002D7593"/>
    <w:rsid w:val="002E0637"/>
    <w:rsid w:val="002E3758"/>
    <w:rsid w:val="002F3682"/>
    <w:rsid w:val="002F5008"/>
    <w:rsid w:val="002F5580"/>
    <w:rsid w:val="00304AC2"/>
    <w:rsid w:val="00305031"/>
    <w:rsid w:val="00306E4B"/>
    <w:rsid w:val="00311071"/>
    <w:rsid w:val="0031337A"/>
    <w:rsid w:val="00316135"/>
    <w:rsid w:val="003168D3"/>
    <w:rsid w:val="00317C89"/>
    <w:rsid w:val="0032206A"/>
    <w:rsid w:val="0032535C"/>
    <w:rsid w:val="00333E4A"/>
    <w:rsid w:val="00334B97"/>
    <w:rsid w:val="00335280"/>
    <w:rsid w:val="00336D50"/>
    <w:rsid w:val="003370BD"/>
    <w:rsid w:val="00337B18"/>
    <w:rsid w:val="003428DB"/>
    <w:rsid w:val="00342E02"/>
    <w:rsid w:val="00355435"/>
    <w:rsid w:val="0035572F"/>
    <w:rsid w:val="00357130"/>
    <w:rsid w:val="00357A93"/>
    <w:rsid w:val="0036151D"/>
    <w:rsid w:val="00364898"/>
    <w:rsid w:val="0036755C"/>
    <w:rsid w:val="00370869"/>
    <w:rsid w:val="00370999"/>
    <w:rsid w:val="00377242"/>
    <w:rsid w:val="00380319"/>
    <w:rsid w:val="00384503"/>
    <w:rsid w:val="00384C06"/>
    <w:rsid w:val="003A027E"/>
    <w:rsid w:val="003A0B83"/>
    <w:rsid w:val="003A0C1A"/>
    <w:rsid w:val="003A3C0D"/>
    <w:rsid w:val="003A40BB"/>
    <w:rsid w:val="003B12D7"/>
    <w:rsid w:val="003B283D"/>
    <w:rsid w:val="003B53DF"/>
    <w:rsid w:val="003B66D0"/>
    <w:rsid w:val="003C71BF"/>
    <w:rsid w:val="003D054D"/>
    <w:rsid w:val="003D1FF3"/>
    <w:rsid w:val="003E1FDF"/>
    <w:rsid w:val="003F0B54"/>
    <w:rsid w:val="003F7752"/>
    <w:rsid w:val="004003DB"/>
    <w:rsid w:val="004012C5"/>
    <w:rsid w:val="00401AF5"/>
    <w:rsid w:val="00412C9F"/>
    <w:rsid w:val="00413AD0"/>
    <w:rsid w:val="00421C74"/>
    <w:rsid w:val="004253E3"/>
    <w:rsid w:val="00434ECA"/>
    <w:rsid w:val="00436B92"/>
    <w:rsid w:val="00440320"/>
    <w:rsid w:val="00441549"/>
    <w:rsid w:val="00441651"/>
    <w:rsid w:val="00446FA4"/>
    <w:rsid w:val="004519BF"/>
    <w:rsid w:val="0045289C"/>
    <w:rsid w:val="004576E5"/>
    <w:rsid w:val="00462146"/>
    <w:rsid w:val="00462AFC"/>
    <w:rsid w:val="004651FB"/>
    <w:rsid w:val="0046628F"/>
    <w:rsid w:val="0047506D"/>
    <w:rsid w:val="004831C6"/>
    <w:rsid w:val="00483F63"/>
    <w:rsid w:val="004A0596"/>
    <w:rsid w:val="004A506F"/>
    <w:rsid w:val="004A775A"/>
    <w:rsid w:val="004B0BD4"/>
    <w:rsid w:val="004B38A3"/>
    <w:rsid w:val="004D20C7"/>
    <w:rsid w:val="004D4F70"/>
    <w:rsid w:val="004E264F"/>
    <w:rsid w:val="004E4841"/>
    <w:rsid w:val="004F7715"/>
    <w:rsid w:val="00500737"/>
    <w:rsid w:val="00501ACC"/>
    <w:rsid w:val="00512499"/>
    <w:rsid w:val="00514854"/>
    <w:rsid w:val="0051532F"/>
    <w:rsid w:val="00516839"/>
    <w:rsid w:val="0051732C"/>
    <w:rsid w:val="0052156A"/>
    <w:rsid w:val="00521BFC"/>
    <w:rsid w:val="00523C5F"/>
    <w:rsid w:val="00526508"/>
    <w:rsid w:val="00527F2B"/>
    <w:rsid w:val="00532E8B"/>
    <w:rsid w:val="005427FE"/>
    <w:rsid w:val="00555BC3"/>
    <w:rsid w:val="0055740E"/>
    <w:rsid w:val="00561EE6"/>
    <w:rsid w:val="005721EE"/>
    <w:rsid w:val="005755CD"/>
    <w:rsid w:val="00580E8C"/>
    <w:rsid w:val="0058161B"/>
    <w:rsid w:val="00582A31"/>
    <w:rsid w:val="00590B9B"/>
    <w:rsid w:val="00591A8A"/>
    <w:rsid w:val="0059262C"/>
    <w:rsid w:val="00594AF7"/>
    <w:rsid w:val="005B62ED"/>
    <w:rsid w:val="005B658E"/>
    <w:rsid w:val="005B7641"/>
    <w:rsid w:val="005C4526"/>
    <w:rsid w:val="005D2E35"/>
    <w:rsid w:val="005E34C1"/>
    <w:rsid w:val="005F0DF6"/>
    <w:rsid w:val="005F1C7F"/>
    <w:rsid w:val="005F2E79"/>
    <w:rsid w:val="005F3830"/>
    <w:rsid w:val="005F7A0C"/>
    <w:rsid w:val="005F7A8D"/>
    <w:rsid w:val="0060027F"/>
    <w:rsid w:val="00611B3B"/>
    <w:rsid w:val="00612F6E"/>
    <w:rsid w:val="006136CB"/>
    <w:rsid w:val="00620169"/>
    <w:rsid w:val="00622525"/>
    <w:rsid w:val="006248AD"/>
    <w:rsid w:val="006250B9"/>
    <w:rsid w:val="006313EB"/>
    <w:rsid w:val="00632325"/>
    <w:rsid w:val="0063260D"/>
    <w:rsid w:val="00632765"/>
    <w:rsid w:val="00651528"/>
    <w:rsid w:val="00653428"/>
    <w:rsid w:val="00653B09"/>
    <w:rsid w:val="00655019"/>
    <w:rsid w:val="006604E9"/>
    <w:rsid w:val="00661607"/>
    <w:rsid w:val="00662293"/>
    <w:rsid w:val="0066449C"/>
    <w:rsid w:val="0066668A"/>
    <w:rsid w:val="006766F3"/>
    <w:rsid w:val="00680033"/>
    <w:rsid w:val="00682B2D"/>
    <w:rsid w:val="00684AA9"/>
    <w:rsid w:val="00684B17"/>
    <w:rsid w:val="00693521"/>
    <w:rsid w:val="00693ADB"/>
    <w:rsid w:val="00695784"/>
    <w:rsid w:val="006A570F"/>
    <w:rsid w:val="006B104F"/>
    <w:rsid w:val="006B38AE"/>
    <w:rsid w:val="006C0F01"/>
    <w:rsid w:val="006C13EE"/>
    <w:rsid w:val="006C4349"/>
    <w:rsid w:val="006D3861"/>
    <w:rsid w:val="006E08B1"/>
    <w:rsid w:val="006E6FEF"/>
    <w:rsid w:val="006F2BB7"/>
    <w:rsid w:val="006F6B2A"/>
    <w:rsid w:val="00700C59"/>
    <w:rsid w:val="00701718"/>
    <w:rsid w:val="00704B9B"/>
    <w:rsid w:val="0071191E"/>
    <w:rsid w:val="007131BD"/>
    <w:rsid w:val="00720D00"/>
    <w:rsid w:val="00721180"/>
    <w:rsid w:val="00726C0A"/>
    <w:rsid w:val="00726DDB"/>
    <w:rsid w:val="007276ED"/>
    <w:rsid w:val="00730923"/>
    <w:rsid w:val="00730B06"/>
    <w:rsid w:val="00734378"/>
    <w:rsid w:val="007409F2"/>
    <w:rsid w:val="00744FEB"/>
    <w:rsid w:val="0074688D"/>
    <w:rsid w:val="00747295"/>
    <w:rsid w:val="00760625"/>
    <w:rsid w:val="00760C25"/>
    <w:rsid w:val="00762B94"/>
    <w:rsid w:val="00765A67"/>
    <w:rsid w:val="007675DC"/>
    <w:rsid w:val="007731EB"/>
    <w:rsid w:val="00775177"/>
    <w:rsid w:val="00775A16"/>
    <w:rsid w:val="007769C5"/>
    <w:rsid w:val="00786CAB"/>
    <w:rsid w:val="007877A8"/>
    <w:rsid w:val="007877B8"/>
    <w:rsid w:val="007913BB"/>
    <w:rsid w:val="00796886"/>
    <w:rsid w:val="007A199F"/>
    <w:rsid w:val="007A5C44"/>
    <w:rsid w:val="007A7DF5"/>
    <w:rsid w:val="007B5174"/>
    <w:rsid w:val="007B55A4"/>
    <w:rsid w:val="007B6D2D"/>
    <w:rsid w:val="007C43CE"/>
    <w:rsid w:val="007C4AB9"/>
    <w:rsid w:val="007C5501"/>
    <w:rsid w:val="007C6EC0"/>
    <w:rsid w:val="007D1A3B"/>
    <w:rsid w:val="007D3487"/>
    <w:rsid w:val="007E048E"/>
    <w:rsid w:val="007E1049"/>
    <w:rsid w:val="007E11B8"/>
    <w:rsid w:val="007E23E1"/>
    <w:rsid w:val="007E360B"/>
    <w:rsid w:val="007E4A15"/>
    <w:rsid w:val="007E5250"/>
    <w:rsid w:val="007E62A7"/>
    <w:rsid w:val="007E6E0F"/>
    <w:rsid w:val="007F4C63"/>
    <w:rsid w:val="00801839"/>
    <w:rsid w:val="00804B3B"/>
    <w:rsid w:val="00813EC4"/>
    <w:rsid w:val="00816759"/>
    <w:rsid w:val="00822DA9"/>
    <w:rsid w:val="00837FF7"/>
    <w:rsid w:val="00843F68"/>
    <w:rsid w:val="0084478F"/>
    <w:rsid w:val="00845335"/>
    <w:rsid w:val="008459EA"/>
    <w:rsid w:val="00847130"/>
    <w:rsid w:val="00847788"/>
    <w:rsid w:val="00860BE2"/>
    <w:rsid w:val="00863093"/>
    <w:rsid w:val="00865B12"/>
    <w:rsid w:val="008719B3"/>
    <w:rsid w:val="008747CA"/>
    <w:rsid w:val="00880EB5"/>
    <w:rsid w:val="00881D72"/>
    <w:rsid w:val="008860D0"/>
    <w:rsid w:val="00892D23"/>
    <w:rsid w:val="008A5BE2"/>
    <w:rsid w:val="008A74E2"/>
    <w:rsid w:val="008B0697"/>
    <w:rsid w:val="008B411A"/>
    <w:rsid w:val="008B45A1"/>
    <w:rsid w:val="008C18C5"/>
    <w:rsid w:val="008C1A9C"/>
    <w:rsid w:val="008D52F4"/>
    <w:rsid w:val="008E0DC5"/>
    <w:rsid w:val="008F09B5"/>
    <w:rsid w:val="008F4EBB"/>
    <w:rsid w:val="008F7710"/>
    <w:rsid w:val="009009BD"/>
    <w:rsid w:val="00902744"/>
    <w:rsid w:val="009058CC"/>
    <w:rsid w:val="00907C7D"/>
    <w:rsid w:val="00912E20"/>
    <w:rsid w:val="009156A4"/>
    <w:rsid w:val="00920A15"/>
    <w:rsid w:val="00923074"/>
    <w:rsid w:val="009243FD"/>
    <w:rsid w:val="00924E2A"/>
    <w:rsid w:val="00925241"/>
    <w:rsid w:val="009313D0"/>
    <w:rsid w:val="0094225E"/>
    <w:rsid w:val="009471AE"/>
    <w:rsid w:val="00962E68"/>
    <w:rsid w:val="00964BDD"/>
    <w:rsid w:val="009653AA"/>
    <w:rsid w:val="00967BC2"/>
    <w:rsid w:val="00970078"/>
    <w:rsid w:val="0097041C"/>
    <w:rsid w:val="00970D61"/>
    <w:rsid w:val="00972B7B"/>
    <w:rsid w:val="00975A98"/>
    <w:rsid w:val="00977317"/>
    <w:rsid w:val="009811EE"/>
    <w:rsid w:val="00985162"/>
    <w:rsid w:val="009877BF"/>
    <w:rsid w:val="0099009C"/>
    <w:rsid w:val="0099195D"/>
    <w:rsid w:val="0099702E"/>
    <w:rsid w:val="009A1320"/>
    <w:rsid w:val="009A139F"/>
    <w:rsid w:val="009A4071"/>
    <w:rsid w:val="009A5C7A"/>
    <w:rsid w:val="009A6E8E"/>
    <w:rsid w:val="009B3C9E"/>
    <w:rsid w:val="009C0392"/>
    <w:rsid w:val="009C2128"/>
    <w:rsid w:val="009C7AC7"/>
    <w:rsid w:val="009E3361"/>
    <w:rsid w:val="009E472A"/>
    <w:rsid w:val="009E472D"/>
    <w:rsid w:val="009E508F"/>
    <w:rsid w:val="009E7418"/>
    <w:rsid w:val="009F2414"/>
    <w:rsid w:val="009F6625"/>
    <w:rsid w:val="00A14720"/>
    <w:rsid w:val="00A22980"/>
    <w:rsid w:val="00A24438"/>
    <w:rsid w:val="00A24614"/>
    <w:rsid w:val="00A2704A"/>
    <w:rsid w:val="00A302DE"/>
    <w:rsid w:val="00A372B0"/>
    <w:rsid w:val="00A40AF0"/>
    <w:rsid w:val="00A45582"/>
    <w:rsid w:val="00A45AE9"/>
    <w:rsid w:val="00A45BEE"/>
    <w:rsid w:val="00A50183"/>
    <w:rsid w:val="00A50B40"/>
    <w:rsid w:val="00A519D5"/>
    <w:rsid w:val="00A541C7"/>
    <w:rsid w:val="00A549F4"/>
    <w:rsid w:val="00A5683F"/>
    <w:rsid w:val="00A56E62"/>
    <w:rsid w:val="00A7349F"/>
    <w:rsid w:val="00A74AC9"/>
    <w:rsid w:val="00A8301F"/>
    <w:rsid w:val="00A8306B"/>
    <w:rsid w:val="00A842CC"/>
    <w:rsid w:val="00A84C8E"/>
    <w:rsid w:val="00A932DE"/>
    <w:rsid w:val="00AA16AF"/>
    <w:rsid w:val="00AA47A2"/>
    <w:rsid w:val="00AB41D1"/>
    <w:rsid w:val="00AB5A63"/>
    <w:rsid w:val="00AD39FB"/>
    <w:rsid w:val="00AD4077"/>
    <w:rsid w:val="00AD5516"/>
    <w:rsid w:val="00AE6A68"/>
    <w:rsid w:val="00B02404"/>
    <w:rsid w:val="00B278A5"/>
    <w:rsid w:val="00B3005E"/>
    <w:rsid w:val="00B300D5"/>
    <w:rsid w:val="00B331FC"/>
    <w:rsid w:val="00B3363C"/>
    <w:rsid w:val="00B33D14"/>
    <w:rsid w:val="00B35E61"/>
    <w:rsid w:val="00B36536"/>
    <w:rsid w:val="00B3679F"/>
    <w:rsid w:val="00B40018"/>
    <w:rsid w:val="00B45C60"/>
    <w:rsid w:val="00B50A0A"/>
    <w:rsid w:val="00B705FB"/>
    <w:rsid w:val="00B80284"/>
    <w:rsid w:val="00B86108"/>
    <w:rsid w:val="00B9474D"/>
    <w:rsid w:val="00B95577"/>
    <w:rsid w:val="00BA1D54"/>
    <w:rsid w:val="00BB2210"/>
    <w:rsid w:val="00BB2585"/>
    <w:rsid w:val="00BB6C25"/>
    <w:rsid w:val="00BB79CF"/>
    <w:rsid w:val="00BC2D45"/>
    <w:rsid w:val="00BD2041"/>
    <w:rsid w:val="00BD603A"/>
    <w:rsid w:val="00BE458A"/>
    <w:rsid w:val="00BE466F"/>
    <w:rsid w:val="00BE7704"/>
    <w:rsid w:val="00BE7B03"/>
    <w:rsid w:val="00BF3517"/>
    <w:rsid w:val="00BF57ED"/>
    <w:rsid w:val="00BF6E41"/>
    <w:rsid w:val="00C012A6"/>
    <w:rsid w:val="00C05662"/>
    <w:rsid w:val="00C11209"/>
    <w:rsid w:val="00C23001"/>
    <w:rsid w:val="00C2331F"/>
    <w:rsid w:val="00C23F43"/>
    <w:rsid w:val="00C24851"/>
    <w:rsid w:val="00C24949"/>
    <w:rsid w:val="00C26A39"/>
    <w:rsid w:val="00C34437"/>
    <w:rsid w:val="00C3670A"/>
    <w:rsid w:val="00C41ABC"/>
    <w:rsid w:val="00C4669E"/>
    <w:rsid w:val="00C60833"/>
    <w:rsid w:val="00C6610B"/>
    <w:rsid w:val="00C71411"/>
    <w:rsid w:val="00C73EB2"/>
    <w:rsid w:val="00C7532F"/>
    <w:rsid w:val="00C77D44"/>
    <w:rsid w:val="00C83FF7"/>
    <w:rsid w:val="00C86B3E"/>
    <w:rsid w:val="00C877F1"/>
    <w:rsid w:val="00C932DE"/>
    <w:rsid w:val="00CA17F6"/>
    <w:rsid w:val="00CA3523"/>
    <w:rsid w:val="00CA41C8"/>
    <w:rsid w:val="00CA7393"/>
    <w:rsid w:val="00CC2809"/>
    <w:rsid w:val="00CC282B"/>
    <w:rsid w:val="00CC7144"/>
    <w:rsid w:val="00CD3B80"/>
    <w:rsid w:val="00CD763A"/>
    <w:rsid w:val="00CE07F0"/>
    <w:rsid w:val="00CE31F1"/>
    <w:rsid w:val="00CE7317"/>
    <w:rsid w:val="00CF5E5E"/>
    <w:rsid w:val="00CF65B2"/>
    <w:rsid w:val="00D00EE2"/>
    <w:rsid w:val="00D015B5"/>
    <w:rsid w:val="00D02722"/>
    <w:rsid w:val="00D03132"/>
    <w:rsid w:val="00D04406"/>
    <w:rsid w:val="00D11455"/>
    <w:rsid w:val="00D12FA6"/>
    <w:rsid w:val="00D1302E"/>
    <w:rsid w:val="00D1476A"/>
    <w:rsid w:val="00D23392"/>
    <w:rsid w:val="00D278A0"/>
    <w:rsid w:val="00D3487F"/>
    <w:rsid w:val="00D3582A"/>
    <w:rsid w:val="00D35FEE"/>
    <w:rsid w:val="00D45461"/>
    <w:rsid w:val="00D53036"/>
    <w:rsid w:val="00D54089"/>
    <w:rsid w:val="00D566BD"/>
    <w:rsid w:val="00D57293"/>
    <w:rsid w:val="00D576F6"/>
    <w:rsid w:val="00D6437C"/>
    <w:rsid w:val="00D65899"/>
    <w:rsid w:val="00D71AD7"/>
    <w:rsid w:val="00D72780"/>
    <w:rsid w:val="00D762AF"/>
    <w:rsid w:val="00D937A5"/>
    <w:rsid w:val="00D9422A"/>
    <w:rsid w:val="00D96513"/>
    <w:rsid w:val="00DA23E1"/>
    <w:rsid w:val="00DA5950"/>
    <w:rsid w:val="00DB7E0E"/>
    <w:rsid w:val="00DC49B2"/>
    <w:rsid w:val="00DC560E"/>
    <w:rsid w:val="00DC7DDB"/>
    <w:rsid w:val="00DD185B"/>
    <w:rsid w:val="00DD2331"/>
    <w:rsid w:val="00DD56DC"/>
    <w:rsid w:val="00DE0A74"/>
    <w:rsid w:val="00DE0FA1"/>
    <w:rsid w:val="00DF2563"/>
    <w:rsid w:val="00DF4F97"/>
    <w:rsid w:val="00DF6F6E"/>
    <w:rsid w:val="00E1242C"/>
    <w:rsid w:val="00E14207"/>
    <w:rsid w:val="00E154F2"/>
    <w:rsid w:val="00E15FED"/>
    <w:rsid w:val="00E17CAA"/>
    <w:rsid w:val="00E17D1A"/>
    <w:rsid w:val="00E17F13"/>
    <w:rsid w:val="00E207F2"/>
    <w:rsid w:val="00E2154B"/>
    <w:rsid w:val="00E2355C"/>
    <w:rsid w:val="00E24FB5"/>
    <w:rsid w:val="00E34612"/>
    <w:rsid w:val="00E36F86"/>
    <w:rsid w:val="00E416D4"/>
    <w:rsid w:val="00E425A3"/>
    <w:rsid w:val="00E43E92"/>
    <w:rsid w:val="00E469EA"/>
    <w:rsid w:val="00E47396"/>
    <w:rsid w:val="00E51414"/>
    <w:rsid w:val="00E532A0"/>
    <w:rsid w:val="00E53685"/>
    <w:rsid w:val="00E63E18"/>
    <w:rsid w:val="00E64899"/>
    <w:rsid w:val="00E679CB"/>
    <w:rsid w:val="00E709DC"/>
    <w:rsid w:val="00E72B38"/>
    <w:rsid w:val="00E73521"/>
    <w:rsid w:val="00E835C0"/>
    <w:rsid w:val="00E86A2F"/>
    <w:rsid w:val="00E94F97"/>
    <w:rsid w:val="00EA0D0B"/>
    <w:rsid w:val="00EA15DB"/>
    <w:rsid w:val="00EA7307"/>
    <w:rsid w:val="00EB38C9"/>
    <w:rsid w:val="00EB6D2C"/>
    <w:rsid w:val="00EC5A1D"/>
    <w:rsid w:val="00EC7166"/>
    <w:rsid w:val="00ED1863"/>
    <w:rsid w:val="00ED5D86"/>
    <w:rsid w:val="00EE1911"/>
    <w:rsid w:val="00EF2386"/>
    <w:rsid w:val="00EF3611"/>
    <w:rsid w:val="00F04099"/>
    <w:rsid w:val="00F042B2"/>
    <w:rsid w:val="00F05BB8"/>
    <w:rsid w:val="00F10815"/>
    <w:rsid w:val="00F11451"/>
    <w:rsid w:val="00F127C1"/>
    <w:rsid w:val="00F14CE7"/>
    <w:rsid w:val="00F15056"/>
    <w:rsid w:val="00F22EA9"/>
    <w:rsid w:val="00F27E54"/>
    <w:rsid w:val="00F27F9A"/>
    <w:rsid w:val="00F37424"/>
    <w:rsid w:val="00F41912"/>
    <w:rsid w:val="00F474FA"/>
    <w:rsid w:val="00F47730"/>
    <w:rsid w:val="00F47775"/>
    <w:rsid w:val="00F5059C"/>
    <w:rsid w:val="00F513A5"/>
    <w:rsid w:val="00F51A9D"/>
    <w:rsid w:val="00F51FF6"/>
    <w:rsid w:val="00F66735"/>
    <w:rsid w:val="00F66A4B"/>
    <w:rsid w:val="00F71BCD"/>
    <w:rsid w:val="00F7212F"/>
    <w:rsid w:val="00F73072"/>
    <w:rsid w:val="00F7387C"/>
    <w:rsid w:val="00F76E81"/>
    <w:rsid w:val="00F77D1F"/>
    <w:rsid w:val="00F956DE"/>
    <w:rsid w:val="00FA489F"/>
    <w:rsid w:val="00FA7D73"/>
    <w:rsid w:val="00FB2FB8"/>
    <w:rsid w:val="00FB5182"/>
    <w:rsid w:val="00FB5900"/>
    <w:rsid w:val="00FC232F"/>
    <w:rsid w:val="00FC304B"/>
    <w:rsid w:val="00FC6B98"/>
    <w:rsid w:val="00FD14F4"/>
    <w:rsid w:val="00FD5D0B"/>
    <w:rsid w:val="00FD6959"/>
    <w:rsid w:val="00FE01C3"/>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E3DBF83"/>
  <w15:chartTrackingRefBased/>
  <w:writeProtection w:cryptProviderType="rsaAES" w:cryptAlgorithmClass="hash" w:cryptAlgorithmType="typeAny" w:cryptAlgorithmSid="14" w:cryptSpinCount="100000" w:hash="KnstoEoh/JVMBfdLWM3pUf6YdvWl102XgMBxxZHHCJDDY+5mFA607lmqMSwJ/cdbf8UY/VnJqDCnBtGHUjkdew==" w:salt="dK5IOfQacUO4j3Es2HsT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970078"/>
    <w:rPr>
      <w:color w:val="0563C1"/>
      <w:u w:val="single"/>
    </w:rPr>
  </w:style>
  <w:style w:type="character" w:styleId="af1">
    <w:name w:val="Unresolved Mention"/>
    <w:uiPriority w:val="99"/>
    <w:semiHidden/>
    <w:unhideWhenUsed/>
    <w:rsid w:val="00970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orval.co.jp/d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0235C-B0E7-443B-9050-4C470D9AC8EB}">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1438</ap:Words>
  <ap:Characters>8201</ap:Characters>
  <ap:Application/>
  <ap:Lines>68</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9620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